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DF306" w14:textId="4BCA309D" w:rsidR="00455324" w:rsidRPr="00455324" w:rsidRDefault="00455324" w:rsidP="00455324">
      <w:pPr>
        <w:jc w:val="center"/>
        <w:rPr>
          <w:b/>
          <w:sz w:val="28"/>
          <w:szCs w:val="28"/>
        </w:rPr>
      </w:pPr>
      <w:r>
        <w:rPr>
          <w:b/>
          <w:sz w:val="28"/>
          <w:szCs w:val="28"/>
        </w:rPr>
        <w:t>Shifting Paradigms in D</w:t>
      </w:r>
      <w:r w:rsidRPr="00455324">
        <w:rPr>
          <w:b/>
          <w:sz w:val="28"/>
          <w:szCs w:val="28"/>
        </w:rPr>
        <w:t>ementia</w:t>
      </w:r>
      <w:r w:rsidR="00734D30">
        <w:rPr>
          <w:b/>
          <w:sz w:val="28"/>
          <w:szCs w:val="28"/>
        </w:rPr>
        <w:t xml:space="preserve"> 4: </w:t>
      </w:r>
      <w:r w:rsidRPr="00455324">
        <w:rPr>
          <w:b/>
          <w:sz w:val="28"/>
          <w:szCs w:val="28"/>
        </w:rPr>
        <w:t>Arts and Dementia</w:t>
      </w:r>
    </w:p>
    <w:p w14:paraId="03412C69" w14:textId="77777777" w:rsidR="00455324" w:rsidRDefault="00455324" w:rsidP="00455324">
      <w:pPr>
        <w:jc w:val="center"/>
        <w:rPr>
          <w:b/>
          <w:sz w:val="28"/>
          <w:szCs w:val="28"/>
        </w:rPr>
      </w:pPr>
      <w:proofErr w:type="spellStart"/>
      <w:r w:rsidRPr="00455324">
        <w:rPr>
          <w:b/>
          <w:sz w:val="28"/>
          <w:szCs w:val="28"/>
        </w:rPr>
        <w:t>MacRoberts</w:t>
      </w:r>
      <w:proofErr w:type="spellEnd"/>
      <w:r w:rsidRPr="00455324">
        <w:rPr>
          <w:b/>
          <w:sz w:val="28"/>
          <w:szCs w:val="28"/>
        </w:rPr>
        <w:t xml:space="preserve"> Centre, University of Stirling May 30</w:t>
      </w:r>
      <w:r w:rsidRPr="00455324">
        <w:rPr>
          <w:b/>
          <w:sz w:val="28"/>
          <w:szCs w:val="28"/>
          <w:vertAlign w:val="superscript"/>
        </w:rPr>
        <w:t>th</w:t>
      </w:r>
    </w:p>
    <w:p w14:paraId="2F0D283F" w14:textId="77777777" w:rsidR="00455324" w:rsidRDefault="00455324" w:rsidP="00455324">
      <w:pPr>
        <w:jc w:val="center"/>
        <w:rPr>
          <w:b/>
          <w:sz w:val="28"/>
          <w:szCs w:val="28"/>
        </w:rPr>
      </w:pPr>
      <w:r>
        <w:rPr>
          <w:b/>
          <w:sz w:val="28"/>
          <w:szCs w:val="28"/>
        </w:rPr>
        <w:t>Schedule for the day</w:t>
      </w:r>
    </w:p>
    <w:p w14:paraId="26CDB2F5" w14:textId="77777777" w:rsidR="00455324" w:rsidRDefault="00455324" w:rsidP="00455324">
      <w:pPr>
        <w:jc w:val="center"/>
        <w:rPr>
          <w:b/>
          <w:sz w:val="28"/>
          <w:szCs w:val="28"/>
        </w:rPr>
      </w:pPr>
    </w:p>
    <w:p w14:paraId="3C573214" w14:textId="77777777" w:rsidR="00455324" w:rsidRDefault="00455324" w:rsidP="00455324">
      <w:pPr>
        <w:rPr>
          <w:sz w:val="24"/>
          <w:szCs w:val="24"/>
        </w:rPr>
      </w:pPr>
      <w:r>
        <w:rPr>
          <w:sz w:val="24"/>
          <w:szCs w:val="24"/>
        </w:rPr>
        <w:t>9.30 – 10.00</w:t>
      </w:r>
      <w:r>
        <w:rPr>
          <w:sz w:val="24"/>
          <w:szCs w:val="24"/>
        </w:rPr>
        <w:tab/>
      </w:r>
      <w:r>
        <w:rPr>
          <w:sz w:val="24"/>
          <w:szCs w:val="24"/>
        </w:rPr>
        <w:tab/>
        <w:t>Arrival, teas and coffees</w:t>
      </w:r>
    </w:p>
    <w:p w14:paraId="7828F145" w14:textId="77777777" w:rsidR="00455324" w:rsidRDefault="00455324" w:rsidP="00455324">
      <w:pPr>
        <w:rPr>
          <w:sz w:val="24"/>
          <w:szCs w:val="24"/>
        </w:rPr>
      </w:pPr>
      <w:r>
        <w:rPr>
          <w:sz w:val="24"/>
          <w:szCs w:val="24"/>
        </w:rPr>
        <w:t>10.00 – 10.15</w:t>
      </w:r>
      <w:r>
        <w:rPr>
          <w:sz w:val="24"/>
          <w:szCs w:val="24"/>
        </w:rPr>
        <w:tab/>
      </w:r>
      <w:r>
        <w:rPr>
          <w:sz w:val="24"/>
          <w:szCs w:val="24"/>
        </w:rPr>
        <w:tab/>
        <w:t>Introductions from the team</w:t>
      </w:r>
    </w:p>
    <w:p w14:paraId="55BCD342" w14:textId="5FB3FC6C" w:rsidR="00455324" w:rsidRDefault="00455324" w:rsidP="00455324">
      <w:pPr>
        <w:rPr>
          <w:sz w:val="24"/>
          <w:szCs w:val="24"/>
        </w:rPr>
      </w:pPr>
      <w:r>
        <w:rPr>
          <w:sz w:val="24"/>
          <w:szCs w:val="24"/>
        </w:rPr>
        <w:t>10.15 – 1</w:t>
      </w:r>
      <w:r w:rsidR="00290DD8">
        <w:rPr>
          <w:sz w:val="24"/>
          <w:szCs w:val="24"/>
        </w:rPr>
        <w:t>0</w:t>
      </w:r>
      <w:r>
        <w:rPr>
          <w:sz w:val="24"/>
          <w:szCs w:val="24"/>
        </w:rPr>
        <w:t>.</w:t>
      </w:r>
      <w:r w:rsidR="00290DD8">
        <w:rPr>
          <w:sz w:val="24"/>
          <w:szCs w:val="24"/>
        </w:rPr>
        <w:t>45</w:t>
      </w:r>
      <w:r>
        <w:rPr>
          <w:sz w:val="24"/>
          <w:szCs w:val="24"/>
        </w:rPr>
        <w:tab/>
      </w:r>
      <w:r>
        <w:rPr>
          <w:sz w:val="24"/>
          <w:szCs w:val="24"/>
        </w:rPr>
        <w:tab/>
        <w:t>Edward McLaughlin</w:t>
      </w:r>
      <w:r w:rsidR="006932F4">
        <w:rPr>
          <w:sz w:val="24"/>
          <w:szCs w:val="24"/>
        </w:rPr>
        <w:t>,</w:t>
      </w:r>
      <w:r>
        <w:rPr>
          <w:sz w:val="24"/>
          <w:szCs w:val="24"/>
        </w:rPr>
        <w:t xml:space="preserve"> </w:t>
      </w:r>
      <w:proofErr w:type="spellStart"/>
      <w:r>
        <w:rPr>
          <w:sz w:val="24"/>
          <w:szCs w:val="24"/>
        </w:rPr>
        <w:t>Christeen</w:t>
      </w:r>
      <w:proofErr w:type="spellEnd"/>
      <w:r>
        <w:rPr>
          <w:sz w:val="24"/>
          <w:szCs w:val="24"/>
        </w:rPr>
        <w:t xml:space="preserve"> Winford</w:t>
      </w:r>
      <w:r w:rsidR="006932F4">
        <w:rPr>
          <w:sz w:val="24"/>
          <w:szCs w:val="24"/>
        </w:rPr>
        <w:t xml:space="preserve"> and Jennifer Souter</w:t>
      </w:r>
    </w:p>
    <w:p w14:paraId="48017A18" w14:textId="4C2126DA" w:rsidR="00455324" w:rsidRDefault="00455324" w:rsidP="00455324">
      <w:pPr>
        <w:rPr>
          <w:sz w:val="24"/>
          <w:szCs w:val="24"/>
        </w:rPr>
      </w:pPr>
      <w:r>
        <w:rPr>
          <w:sz w:val="24"/>
          <w:szCs w:val="24"/>
        </w:rPr>
        <w:tab/>
      </w:r>
      <w:r>
        <w:rPr>
          <w:sz w:val="24"/>
          <w:szCs w:val="24"/>
        </w:rPr>
        <w:tab/>
      </w:r>
      <w:r>
        <w:rPr>
          <w:sz w:val="24"/>
          <w:szCs w:val="24"/>
        </w:rPr>
        <w:tab/>
      </w:r>
      <w:r w:rsidR="006932F4">
        <w:rPr>
          <w:sz w:val="24"/>
          <w:szCs w:val="24"/>
        </w:rPr>
        <w:t>The art of Edward McLaughlin</w:t>
      </w:r>
    </w:p>
    <w:p w14:paraId="0A617EA5" w14:textId="75CA5B46" w:rsidR="00290DD8" w:rsidRDefault="00455324" w:rsidP="00290DD8">
      <w:pPr>
        <w:rPr>
          <w:sz w:val="24"/>
          <w:szCs w:val="24"/>
        </w:rPr>
      </w:pPr>
      <w:r>
        <w:rPr>
          <w:sz w:val="24"/>
          <w:szCs w:val="24"/>
        </w:rPr>
        <w:t>1</w:t>
      </w:r>
      <w:r w:rsidR="00290DD8">
        <w:rPr>
          <w:sz w:val="24"/>
          <w:szCs w:val="24"/>
        </w:rPr>
        <w:t>0</w:t>
      </w:r>
      <w:r>
        <w:rPr>
          <w:sz w:val="24"/>
          <w:szCs w:val="24"/>
        </w:rPr>
        <w:t>.</w:t>
      </w:r>
      <w:r w:rsidR="00290DD8">
        <w:rPr>
          <w:sz w:val="24"/>
          <w:szCs w:val="24"/>
        </w:rPr>
        <w:t>45</w:t>
      </w:r>
      <w:r>
        <w:rPr>
          <w:sz w:val="24"/>
          <w:szCs w:val="24"/>
        </w:rPr>
        <w:t xml:space="preserve"> – 11.</w:t>
      </w:r>
      <w:r w:rsidR="00290DD8">
        <w:rPr>
          <w:sz w:val="24"/>
          <w:szCs w:val="24"/>
        </w:rPr>
        <w:t>2</w:t>
      </w:r>
      <w:r w:rsidR="006932F4">
        <w:rPr>
          <w:sz w:val="24"/>
          <w:szCs w:val="24"/>
        </w:rPr>
        <w:t>5</w:t>
      </w:r>
      <w:r>
        <w:rPr>
          <w:sz w:val="24"/>
          <w:szCs w:val="24"/>
        </w:rPr>
        <w:tab/>
      </w:r>
      <w:r>
        <w:rPr>
          <w:sz w:val="24"/>
          <w:szCs w:val="24"/>
        </w:rPr>
        <w:tab/>
      </w:r>
      <w:r w:rsidR="00290DD8">
        <w:rPr>
          <w:sz w:val="24"/>
          <w:szCs w:val="24"/>
        </w:rPr>
        <w:t>Magdalena Schamberger</w:t>
      </w:r>
    </w:p>
    <w:p w14:paraId="594433B7" w14:textId="77777777" w:rsidR="00290DD8" w:rsidRDefault="00290DD8" w:rsidP="00290DD8">
      <w:pPr>
        <w:rPr>
          <w:sz w:val="24"/>
          <w:szCs w:val="24"/>
        </w:rPr>
      </w:pPr>
      <w:r>
        <w:rPr>
          <w:sz w:val="24"/>
          <w:szCs w:val="24"/>
        </w:rPr>
        <w:tab/>
      </w:r>
      <w:r>
        <w:rPr>
          <w:sz w:val="24"/>
          <w:szCs w:val="24"/>
        </w:rPr>
        <w:tab/>
      </w:r>
      <w:r>
        <w:rPr>
          <w:sz w:val="24"/>
          <w:szCs w:val="24"/>
        </w:rPr>
        <w:tab/>
        <w:t>Beyond Memory: Humour creativity and dementia</w:t>
      </w:r>
    </w:p>
    <w:p w14:paraId="7D4870F4" w14:textId="3609AC10" w:rsidR="00290DD8" w:rsidRDefault="00455324" w:rsidP="00290DD8">
      <w:pPr>
        <w:rPr>
          <w:sz w:val="24"/>
          <w:szCs w:val="24"/>
        </w:rPr>
      </w:pPr>
      <w:r>
        <w:rPr>
          <w:sz w:val="24"/>
          <w:szCs w:val="24"/>
        </w:rPr>
        <w:t>11.</w:t>
      </w:r>
      <w:r w:rsidR="00290DD8">
        <w:rPr>
          <w:sz w:val="24"/>
          <w:szCs w:val="24"/>
        </w:rPr>
        <w:t>2</w:t>
      </w:r>
      <w:r w:rsidR="006932F4">
        <w:rPr>
          <w:sz w:val="24"/>
          <w:szCs w:val="24"/>
        </w:rPr>
        <w:t>5</w:t>
      </w:r>
      <w:r>
        <w:rPr>
          <w:sz w:val="24"/>
          <w:szCs w:val="24"/>
        </w:rPr>
        <w:t xml:space="preserve"> – 12.</w:t>
      </w:r>
      <w:r w:rsidR="00290DD8">
        <w:rPr>
          <w:sz w:val="24"/>
          <w:szCs w:val="24"/>
        </w:rPr>
        <w:t>0</w:t>
      </w:r>
      <w:r>
        <w:rPr>
          <w:sz w:val="24"/>
          <w:szCs w:val="24"/>
        </w:rPr>
        <w:t>0</w:t>
      </w:r>
      <w:r>
        <w:rPr>
          <w:sz w:val="24"/>
          <w:szCs w:val="24"/>
        </w:rPr>
        <w:tab/>
      </w:r>
      <w:r>
        <w:rPr>
          <w:sz w:val="24"/>
          <w:szCs w:val="24"/>
        </w:rPr>
        <w:tab/>
      </w:r>
      <w:r w:rsidR="00290DD8">
        <w:rPr>
          <w:sz w:val="24"/>
          <w:szCs w:val="24"/>
        </w:rPr>
        <w:t>Tadhg Devlin</w:t>
      </w:r>
    </w:p>
    <w:p w14:paraId="5F2238C0" w14:textId="0E39F3BD" w:rsidR="00290DD8" w:rsidRDefault="00290DD8" w:rsidP="00290DD8">
      <w:pPr>
        <w:ind w:left="2160"/>
        <w:rPr>
          <w:sz w:val="24"/>
          <w:szCs w:val="24"/>
        </w:rPr>
      </w:pPr>
      <w:r>
        <w:rPr>
          <w:sz w:val="24"/>
          <w:szCs w:val="24"/>
        </w:rPr>
        <w:t>Life Beyond Diagnosis – a collaborative photography project with the SURF network of people with dementia</w:t>
      </w:r>
    </w:p>
    <w:p w14:paraId="66D50FC4" w14:textId="7AE3DE63" w:rsidR="00290DD8" w:rsidRDefault="00290DD8" w:rsidP="007D1910">
      <w:pPr>
        <w:ind w:left="2160" w:hanging="2160"/>
        <w:rPr>
          <w:sz w:val="24"/>
          <w:szCs w:val="24"/>
        </w:rPr>
      </w:pPr>
      <w:r>
        <w:rPr>
          <w:sz w:val="24"/>
          <w:szCs w:val="24"/>
        </w:rPr>
        <w:t>12.00 – 1.00</w:t>
      </w:r>
      <w:r>
        <w:rPr>
          <w:sz w:val="24"/>
          <w:szCs w:val="24"/>
        </w:rPr>
        <w:tab/>
      </w:r>
      <w:r w:rsidR="007D1910" w:rsidRPr="007D1910">
        <w:rPr>
          <w:sz w:val="24"/>
          <w:szCs w:val="24"/>
        </w:rPr>
        <w:t xml:space="preserve">Hannah </w:t>
      </w:r>
      <w:proofErr w:type="spellStart"/>
      <w:r w:rsidR="007D1910" w:rsidRPr="007D1910">
        <w:rPr>
          <w:sz w:val="24"/>
          <w:szCs w:val="24"/>
        </w:rPr>
        <w:t>Zeilig</w:t>
      </w:r>
      <w:proofErr w:type="spellEnd"/>
      <w:r w:rsidR="007D1910" w:rsidRPr="007D1910">
        <w:rPr>
          <w:sz w:val="24"/>
          <w:szCs w:val="24"/>
        </w:rPr>
        <w:t xml:space="preserve">, Julian West, Millie Van der </w:t>
      </w:r>
      <w:proofErr w:type="spellStart"/>
      <w:r w:rsidR="007D1910" w:rsidRPr="007D1910">
        <w:rPr>
          <w:sz w:val="24"/>
          <w:szCs w:val="24"/>
        </w:rPr>
        <w:t>Byl</w:t>
      </w:r>
      <w:proofErr w:type="spellEnd"/>
      <w:r w:rsidR="007D1910" w:rsidRPr="007D1910">
        <w:rPr>
          <w:sz w:val="24"/>
          <w:szCs w:val="24"/>
        </w:rPr>
        <w:t xml:space="preserve"> Williams, Tim Cape, Clare Whistler, Lucy Clasper</w:t>
      </w:r>
    </w:p>
    <w:p w14:paraId="16CAADB2" w14:textId="5CF341FC" w:rsidR="00290DD8" w:rsidRPr="007D1910" w:rsidRDefault="00290DD8" w:rsidP="00290DD8">
      <w:pPr>
        <w:rPr>
          <w:sz w:val="24"/>
          <w:szCs w:val="24"/>
        </w:rPr>
      </w:pPr>
      <w:r>
        <w:rPr>
          <w:sz w:val="24"/>
          <w:szCs w:val="24"/>
        </w:rPr>
        <w:tab/>
      </w:r>
      <w:r>
        <w:rPr>
          <w:sz w:val="24"/>
          <w:szCs w:val="24"/>
        </w:rPr>
        <w:tab/>
      </w:r>
      <w:r>
        <w:rPr>
          <w:sz w:val="24"/>
          <w:szCs w:val="24"/>
        </w:rPr>
        <w:tab/>
      </w:r>
      <w:r w:rsidR="007D1910" w:rsidRPr="007D1910">
        <w:rPr>
          <w:sz w:val="24"/>
          <w:szCs w:val="24"/>
        </w:rPr>
        <w:t>With All – An exploration of co-creativity with people with dementia</w:t>
      </w:r>
    </w:p>
    <w:p w14:paraId="637669D0" w14:textId="53F6A9D7" w:rsidR="00455324" w:rsidRDefault="00455324" w:rsidP="00455324">
      <w:pPr>
        <w:rPr>
          <w:sz w:val="24"/>
          <w:szCs w:val="24"/>
        </w:rPr>
      </w:pPr>
      <w:r>
        <w:rPr>
          <w:sz w:val="24"/>
          <w:szCs w:val="24"/>
        </w:rPr>
        <w:t>1</w:t>
      </w:r>
      <w:r w:rsidR="00290DD8">
        <w:rPr>
          <w:sz w:val="24"/>
          <w:szCs w:val="24"/>
        </w:rPr>
        <w:t>.00</w:t>
      </w:r>
      <w:r>
        <w:rPr>
          <w:sz w:val="24"/>
          <w:szCs w:val="24"/>
        </w:rPr>
        <w:t xml:space="preserve"> – 1.</w:t>
      </w:r>
      <w:r w:rsidR="00290DD8">
        <w:rPr>
          <w:sz w:val="24"/>
          <w:szCs w:val="24"/>
        </w:rPr>
        <w:t>45</w:t>
      </w:r>
      <w:r>
        <w:rPr>
          <w:sz w:val="24"/>
          <w:szCs w:val="24"/>
        </w:rPr>
        <w:tab/>
      </w:r>
      <w:r>
        <w:rPr>
          <w:sz w:val="24"/>
          <w:szCs w:val="24"/>
        </w:rPr>
        <w:tab/>
      </w:r>
      <w:r w:rsidRPr="00290DD8">
        <w:rPr>
          <w:b/>
          <w:sz w:val="24"/>
          <w:szCs w:val="24"/>
        </w:rPr>
        <w:t>Lunch</w:t>
      </w:r>
      <w:r w:rsidR="006932F4">
        <w:rPr>
          <w:b/>
          <w:sz w:val="24"/>
          <w:szCs w:val="24"/>
        </w:rPr>
        <w:t xml:space="preserve"> and Exhibition viewing</w:t>
      </w:r>
    </w:p>
    <w:p w14:paraId="50C62CCC" w14:textId="36F71E4A" w:rsidR="00455324" w:rsidRDefault="00455324" w:rsidP="00455324">
      <w:pPr>
        <w:rPr>
          <w:sz w:val="24"/>
          <w:szCs w:val="24"/>
        </w:rPr>
      </w:pPr>
      <w:r>
        <w:rPr>
          <w:sz w:val="24"/>
          <w:szCs w:val="24"/>
        </w:rPr>
        <w:t>1.</w:t>
      </w:r>
      <w:r w:rsidR="00290DD8">
        <w:rPr>
          <w:sz w:val="24"/>
          <w:szCs w:val="24"/>
        </w:rPr>
        <w:t>45</w:t>
      </w:r>
      <w:r>
        <w:rPr>
          <w:sz w:val="24"/>
          <w:szCs w:val="24"/>
        </w:rPr>
        <w:t xml:space="preserve"> – </w:t>
      </w:r>
      <w:r w:rsidR="00290DD8">
        <w:rPr>
          <w:sz w:val="24"/>
          <w:szCs w:val="24"/>
        </w:rPr>
        <w:t>2.20</w:t>
      </w:r>
      <w:r>
        <w:rPr>
          <w:sz w:val="24"/>
          <w:szCs w:val="24"/>
        </w:rPr>
        <w:tab/>
      </w:r>
      <w:r>
        <w:rPr>
          <w:sz w:val="24"/>
          <w:szCs w:val="24"/>
        </w:rPr>
        <w:tab/>
        <w:t xml:space="preserve">Claire </w:t>
      </w:r>
      <w:proofErr w:type="spellStart"/>
      <w:r>
        <w:rPr>
          <w:sz w:val="24"/>
          <w:szCs w:val="24"/>
        </w:rPr>
        <w:t>Garabedian</w:t>
      </w:r>
      <w:proofErr w:type="spellEnd"/>
    </w:p>
    <w:p w14:paraId="2AE43634" w14:textId="73B6C0FE" w:rsidR="00CE44C6" w:rsidRPr="00CE44C6" w:rsidRDefault="00CE44C6" w:rsidP="00CE44C6">
      <w:pPr>
        <w:ind w:left="2160"/>
        <w:rPr>
          <w:sz w:val="24"/>
          <w:szCs w:val="24"/>
        </w:rPr>
      </w:pPr>
      <w:r w:rsidRPr="00CE44C6">
        <w:rPr>
          <w:sz w:val="24"/>
          <w:szCs w:val="24"/>
        </w:rPr>
        <w:t>Creating a sonic haven: the shared experience of receptive music listening</w:t>
      </w:r>
    </w:p>
    <w:p w14:paraId="7D601F3E" w14:textId="2A687BF8" w:rsidR="00455324" w:rsidRDefault="00290DD8" w:rsidP="00455324">
      <w:pPr>
        <w:rPr>
          <w:sz w:val="24"/>
          <w:szCs w:val="24"/>
        </w:rPr>
      </w:pPr>
      <w:r>
        <w:rPr>
          <w:sz w:val="24"/>
          <w:szCs w:val="24"/>
        </w:rPr>
        <w:t>2.20</w:t>
      </w:r>
      <w:r w:rsidR="00DD7827">
        <w:rPr>
          <w:sz w:val="24"/>
          <w:szCs w:val="24"/>
        </w:rPr>
        <w:t xml:space="preserve"> – </w:t>
      </w:r>
      <w:r w:rsidR="00FF0082">
        <w:rPr>
          <w:sz w:val="24"/>
          <w:szCs w:val="24"/>
        </w:rPr>
        <w:t>3.00</w:t>
      </w:r>
      <w:r w:rsidR="00DD7827">
        <w:rPr>
          <w:sz w:val="24"/>
          <w:szCs w:val="24"/>
        </w:rPr>
        <w:tab/>
      </w:r>
      <w:r w:rsidR="00DD7827">
        <w:rPr>
          <w:sz w:val="24"/>
          <w:szCs w:val="24"/>
        </w:rPr>
        <w:tab/>
        <w:t>Paul Hudson</w:t>
      </w:r>
    </w:p>
    <w:p w14:paraId="6B9B8E19" w14:textId="4868243A" w:rsidR="00DD7827" w:rsidRDefault="00734D30" w:rsidP="00734D30">
      <w:pPr>
        <w:ind w:left="2160"/>
        <w:rPr>
          <w:sz w:val="24"/>
          <w:szCs w:val="24"/>
        </w:rPr>
      </w:pPr>
      <w:r w:rsidRPr="00734D30">
        <w:rPr>
          <w:sz w:val="24"/>
          <w:szCs w:val="24"/>
        </w:rPr>
        <w:t xml:space="preserve">On </w:t>
      </w:r>
      <w:proofErr w:type="gramStart"/>
      <w:r w:rsidRPr="00734D30">
        <w:rPr>
          <w:sz w:val="24"/>
          <w:szCs w:val="24"/>
        </w:rPr>
        <w:t>With</w:t>
      </w:r>
      <w:proofErr w:type="gramEnd"/>
      <w:r w:rsidRPr="00734D30">
        <w:rPr>
          <w:sz w:val="24"/>
          <w:szCs w:val="24"/>
        </w:rPr>
        <w:t xml:space="preserve"> the Show! Dementia-friendly creative engagement at the Festival Theatre, Edinburgh, Scotland</w:t>
      </w:r>
    </w:p>
    <w:p w14:paraId="0FBEC11F" w14:textId="43E9496D" w:rsidR="00DD7827" w:rsidRDefault="00FF0082" w:rsidP="00DD7827">
      <w:pPr>
        <w:rPr>
          <w:sz w:val="24"/>
          <w:szCs w:val="24"/>
        </w:rPr>
      </w:pPr>
      <w:r>
        <w:rPr>
          <w:sz w:val="24"/>
          <w:szCs w:val="24"/>
        </w:rPr>
        <w:t>3.00</w:t>
      </w:r>
      <w:r w:rsidR="00DD7827">
        <w:rPr>
          <w:sz w:val="24"/>
          <w:szCs w:val="24"/>
        </w:rPr>
        <w:t xml:space="preserve"> – </w:t>
      </w:r>
      <w:r>
        <w:rPr>
          <w:sz w:val="24"/>
          <w:szCs w:val="24"/>
        </w:rPr>
        <w:t>3.15</w:t>
      </w:r>
      <w:r w:rsidR="00DD7827">
        <w:rPr>
          <w:sz w:val="24"/>
          <w:szCs w:val="24"/>
        </w:rPr>
        <w:tab/>
      </w:r>
      <w:r w:rsidR="00DD7827">
        <w:rPr>
          <w:sz w:val="24"/>
          <w:szCs w:val="24"/>
        </w:rPr>
        <w:tab/>
      </w:r>
      <w:r w:rsidR="00DD7827" w:rsidRPr="00290DD8">
        <w:rPr>
          <w:b/>
          <w:sz w:val="24"/>
          <w:szCs w:val="24"/>
        </w:rPr>
        <w:t>Tea and Coffee break</w:t>
      </w:r>
    </w:p>
    <w:p w14:paraId="24037849" w14:textId="619AD5AF" w:rsidR="00DD7827" w:rsidRDefault="00FF0082" w:rsidP="00DD7827">
      <w:pPr>
        <w:rPr>
          <w:sz w:val="24"/>
          <w:szCs w:val="24"/>
        </w:rPr>
      </w:pPr>
      <w:r>
        <w:rPr>
          <w:sz w:val="24"/>
          <w:szCs w:val="24"/>
        </w:rPr>
        <w:t>3.15</w:t>
      </w:r>
      <w:r w:rsidR="00DD7827">
        <w:rPr>
          <w:sz w:val="24"/>
          <w:szCs w:val="24"/>
        </w:rPr>
        <w:t xml:space="preserve"> – 3.</w:t>
      </w:r>
      <w:r>
        <w:rPr>
          <w:sz w:val="24"/>
          <w:szCs w:val="24"/>
        </w:rPr>
        <w:t>45</w:t>
      </w:r>
      <w:r w:rsidR="00DD7827">
        <w:rPr>
          <w:sz w:val="24"/>
          <w:szCs w:val="24"/>
        </w:rPr>
        <w:tab/>
      </w:r>
      <w:r w:rsidR="00DD7827">
        <w:rPr>
          <w:sz w:val="24"/>
          <w:szCs w:val="24"/>
        </w:rPr>
        <w:tab/>
        <w:t>Andrew Clark</w:t>
      </w:r>
    </w:p>
    <w:p w14:paraId="342A60F0" w14:textId="3CA20AA6" w:rsidR="00DD7827" w:rsidRDefault="00734D30" w:rsidP="00DD7827">
      <w:pPr>
        <w:ind w:left="2160"/>
        <w:rPr>
          <w:sz w:val="24"/>
          <w:szCs w:val="24"/>
        </w:rPr>
      </w:pPr>
      <w:r w:rsidRPr="00734D30">
        <w:rPr>
          <w:sz w:val="24"/>
          <w:szCs w:val="24"/>
        </w:rPr>
        <w:t>Using arts-based methods to communicate research findings: The ‘Neighbourhoods: Our People, Our Places project’</w:t>
      </w:r>
    </w:p>
    <w:p w14:paraId="58D5978D" w14:textId="4D64C3E0" w:rsidR="00DD7827" w:rsidRDefault="00DD7827" w:rsidP="00DD7827">
      <w:pPr>
        <w:rPr>
          <w:sz w:val="24"/>
          <w:szCs w:val="24"/>
        </w:rPr>
      </w:pPr>
      <w:r>
        <w:rPr>
          <w:sz w:val="24"/>
          <w:szCs w:val="24"/>
        </w:rPr>
        <w:t>3.</w:t>
      </w:r>
      <w:r w:rsidR="00FF0082">
        <w:rPr>
          <w:sz w:val="24"/>
          <w:szCs w:val="24"/>
        </w:rPr>
        <w:t>45</w:t>
      </w:r>
      <w:r>
        <w:rPr>
          <w:sz w:val="24"/>
          <w:szCs w:val="24"/>
        </w:rPr>
        <w:t xml:space="preserve"> – 4.</w:t>
      </w:r>
      <w:r w:rsidR="00FF0082">
        <w:rPr>
          <w:sz w:val="24"/>
          <w:szCs w:val="24"/>
        </w:rPr>
        <w:t>15</w:t>
      </w:r>
      <w:r>
        <w:rPr>
          <w:sz w:val="24"/>
          <w:szCs w:val="24"/>
        </w:rPr>
        <w:tab/>
      </w:r>
      <w:r>
        <w:rPr>
          <w:sz w:val="24"/>
          <w:szCs w:val="24"/>
        </w:rPr>
        <w:tab/>
      </w:r>
      <w:r w:rsidR="004B7A09">
        <w:rPr>
          <w:sz w:val="24"/>
          <w:szCs w:val="24"/>
        </w:rPr>
        <w:t xml:space="preserve">Kevin Harrison, </w:t>
      </w:r>
      <w:r>
        <w:rPr>
          <w:sz w:val="24"/>
          <w:szCs w:val="24"/>
        </w:rPr>
        <w:t>Artlink Central</w:t>
      </w:r>
    </w:p>
    <w:p w14:paraId="1523D730" w14:textId="77777777" w:rsidR="00DD7827" w:rsidRDefault="00DD7827" w:rsidP="00DD7827">
      <w:pPr>
        <w:rPr>
          <w:sz w:val="24"/>
          <w:szCs w:val="24"/>
        </w:rPr>
      </w:pPr>
      <w:r>
        <w:rPr>
          <w:sz w:val="24"/>
          <w:szCs w:val="24"/>
        </w:rPr>
        <w:tab/>
      </w:r>
      <w:r>
        <w:rPr>
          <w:sz w:val="24"/>
          <w:szCs w:val="24"/>
        </w:rPr>
        <w:tab/>
      </w:r>
      <w:r>
        <w:rPr>
          <w:sz w:val="24"/>
          <w:szCs w:val="24"/>
        </w:rPr>
        <w:tab/>
        <w:t>Using art to communicate and engage</w:t>
      </w:r>
    </w:p>
    <w:p w14:paraId="38088881" w14:textId="4CE87D44" w:rsidR="00CE44C6" w:rsidRDefault="004B7A09">
      <w:pPr>
        <w:rPr>
          <w:sz w:val="24"/>
          <w:szCs w:val="24"/>
        </w:rPr>
      </w:pPr>
      <w:r>
        <w:rPr>
          <w:sz w:val="24"/>
          <w:szCs w:val="24"/>
        </w:rPr>
        <w:t>4.</w:t>
      </w:r>
      <w:r w:rsidR="00FF0082">
        <w:rPr>
          <w:sz w:val="24"/>
          <w:szCs w:val="24"/>
        </w:rPr>
        <w:t>15</w:t>
      </w:r>
      <w:r>
        <w:rPr>
          <w:sz w:val="24"/>
          <w:szCs w:val="24"/>
        </w:rPr>
        <w:t xml:space="preserve"> End</w:t>
      </w:r>
      <w:r>
        <w:rPr>
          <w:sz w:val="24"/>
          <w:szCs w:val="24"/>
        </w:rPr>
        <w:tab/>
      </w:r>
      <w:r>
        <w:rPr>
          <w:sz w:val="24"/>
          <w:szCs w:val="24"/>
        </w:rPr>
        <w:tab/>
        <w:t xml:space="preserve">Summing up, thank </w:t>
      </w:r>
      <w:proofErr w:type="spellStart"/>
      <w:r>
        <w:rPr>
          <w:sz w:val="24"/>
          <w:szCs w:val="24"/>
        </w:rPr>
        <w:t>yous</w:t>
      </w:r>
      <w:proofErr w:type="spellEnd"/>
      <w:r>
        <w:rPr>
          <w:sz w:val="24"/>
          <w:szCs w:val="24"/>
        </w:rPr>
        <w:t xml:space="preserve"> and goodbyes</w:t>
      </w:r>
      <w:r w:rsidR="00CE44C6">
        <w:rPr>
          <w:sz w:val="24"/>
          <w:szCs w:val="24"/>
        </w:rPr>
        <w:br w:type="page"/>
      </w:r>
    </w:p>
    <w:p w14:paraId="0170B5ED" w14:textId="77777777" w:rsidR="00CE44C6" w:rsidRDefault="00CE44C6" w:rsidP="00DD7827">
      <w:pPr>
        <w:rPr>
          <w:sz w:val="24"/>
          <w:szCs w:val="24"/>
        </w:rPr>
      </w:pPr>
    </w:p>
    <w:p w14:paraId="3BCDD7B6" w14:textId="21B38834" w:rsidR="006932F4" w:rsidRPr="006932F4" w:rsidRDefault="006932F4" w:rsidP="00DD7827">
      <w:pPr>
        <w:rPr>
          <w:sz w:val="24"/>
          <w:szCs w:val="24"/>
          <w:u w:val="single"/>
        </w:rPr>
      </w:pPr>
      <w:r w:rsidRPr="006932F4">
        <w:rPr>
          <w:sz w:val="24"/>
          <w:szCs w:val="24"/>
          <w:u w:val="single"/>
        </w:rPr>
        <w:t>Presentation outlines:</w:t>
      </w:r>
    </w:p>
    <w:p w14:paraId="7F7CFA4B" w14:textId="63D35CA7" w:rsidR="006932F4" w:rsidRDefault="006932F4" w:rsidP="00DD7827">
      <w:pPr>
        <w:rPr>
          <w:sz w:val="24"/>
          <w:szCs w:val="24"/>
        </w:rPr>
      </w:pPr>
      <w:r>
        <w:rPr>
          <w:sz w:val="24"/>
          <w:szCs w:val="24"/>
        </w:rPr>
        <w:t xml:space="preserve">Edward McLaughlin (artist) and </w:t>
      </w:r>
      <w:proofErr w:type="spellStart"/>
      <w:r>
        <w:rPr>
          <w:sz w:val="24"/>
          <w:szCs w:val="24"/>
        </w:rPr>
        <w:t>Christeen</w:t>
      </w:r>
      <w:proofErr w:type="spellEnd"/>
      <w:r>
        <w:rPr>
          <w:sz w:val="24"/>
          <w:szCs w:val="24"/>
        </w:rPr>
        <w:t xml:space="preserve"> Winford and Jennifer Souter (independent film-makers)</w:t>
      </w:r>
    </w:p>
    <w:p w14:paraId="3622AE06" w14:textId="28F61266" w:rsidR="006932F4" w:rsidRPr="006932F4" w:rsidRDefault="006932F4" w:rsidP="00DD7827">
      <w:pPr>
        <w:rPr>
          <w:b/>
          <w:sz w:val="24"/>
          <w:szCs w:val="24"/>
        </w:rPr>
      </w:pPr>
      <w:r w:rsidRPr="006932F4">
        <w:rPr>
          <w:b/>
          <w:sz w:val="24"/>
          <w:szCs w:val="24"/>
        </w:rPr>
        <w:t xml:space="preserve">The </w:t>
      </w:r>
      <w:r>
        <w:rPr>
          <w:b/>
          <w:sz w:val="24"/>
          <w:szCs w:val="24"/>
        </w:rPr>
        <w:t>A</w:t>
      </w:r>
      <w:r w:rsidRPr="006932F4">
        <w:rPr>
          <w:b/>
          <w:sz w:val="24"/>
          <w:szCs w:val="24"/>
        </w:rPr>
        <w:t>rt of Edward McLaughlin</w:t>
      </w:r>
    </w:p>
    <w:p w14:paraId="7F885530" w14:textId="21502E14" w:rsidR="006932F4" w:rsidRDefault="006932F4" w:rsidP="006932F4">
      <w:pPr>
        <w:rPr>
          <w:sz w:val="24"/>
          <w:szCs w:val="24"/>
          <w:lang w:val="en-US"/>
        </w:rPr>
      </w:pPr>
      <w:r w:rsidRPr="006932F4">
        <w:rPr>
          <w:sz w:val="24"/>
          <w:szCs w:val="24"/>
          <w:lang w:val="en-US"/>
        </w:rPr>
        <w:t xml:space="preserve">The </w:t>
      </w:r>
      <w:r>
        <w:rPr>
          <w:sz w:val="24"/>
          <w:szCs w:val="24"/>
          <w:lang w:val="en-US"/>
        </w:rPr>
        <w:t>a</w:t>
      </w:r>
      <w:r w:rsidRPr="006932F4">
        <w:rPr>
          <w:sz w:val="24"/>
          <w:szCs w:val="24"/>
          <w:lang w:val="en-US"/>
        </w:rPr>
        <w:t xml:space="preserve">rt of Edward McLaughlin vividly confronts common assumptions about </w:t>
      </w:r>
      <w:r>
        <w:rPr>
          <w:sz w:val="24"/>
          <w:szCs w:val="24"/>
          <w:lang w:val="en-US"/>
        </w:rPr>
        <w:t>d</w:t>
      </w:r>
      <w:r w:rsidRPr="006932F4">
        <w:rPr>
          <w:sz w:val="24"/>
          <w:szCs w:val="24"/>
          <w:lang w:val="en-US"/>
        </w:rPr>
        <w:t>ementia and those who live with it. It upturns stereotypes and forces those who view it to question and reassess many long</w:t>
      </w:r>
      <w:r>
        <w:rPr>
          <w:sz w:val="24"/>
          <w:szCs w:val="24"/>
          <w:lang w:val="en-US"/>
        </w:rPr>
        <w:t>-</w:t>
      </w:r>
      <w:r w:rsidRPr="006932F4">
        <w:rPr>
          <w:sz w:val="24"/>
          <w:szCs w:val="24"/>
          <w:lang w:val="en-US"/>
        </w:rPr>
        <w:t>held preconceptions.</w:t>
      </w:r>
      <w:r>
        <w:rPr>
          <w:sz w:val="24"/>
          <w:szCs w:val="24"/>
          <w:lang w:val="en-US"/>
        </w:rPr>
        <w:t xml:space="preserve"> </w:t>
      </w:r>
      <w:r w:rsidRPr="006932F4">
        <w:rPr>
          <w:sz w:val="24"/>
          <w:szCs w:val="24"/>
          <w:lang w:val="en-US"/>
        </w:rPr>
        <w:t xml:space="preserve">For the last few years </w:t>
      </w:r>
      <w:r>
        <w:rPr>
          <w:sz w:val="24"/>
          <w:szCs w:val="24"/>
          <w:lang w:val="en-US"/>
        </w:rPr>
        <w:t>Edward</w:t>
      </w:r>
      <w:r w:rsidRPr="006932F4">
        <w:rPr>
          <w:sz w:val="24"/>
          <w:szCs w:val="24"/>
          <w:lang w:val="en-US"/>
        </w:rPr>
        <w:t xml:space="preserve"> has worked with film-maker </w:t>
      </w:r>
      <w:proofErr w:type="spellStart"/>
      <w:r w:rsidRPr="006932F4">
        <w:rPr>
          <w:sz w:val="24"/>
          <w:szCs w:val="24"/>
          <w:lang w:val="en-US"/>
        </w:rPr>
        <w:t>Christeen</w:t>
      </w:r>
      <w:proofErr w:type="spellEnd"/>
      <w:r w:rsidRPr="006932F4">
        <w:rPr>
          <w:sz w:val="24"/>
          <w:szCs w:val="24"/>
          <w:lang w:val="en-US"/>
        </w:rPr>
        <w:t xml:space="preserve"> Winford and, latterly, Jennifer Souter to bring his work and philosophy to a wider audience. This collaboration has resulted in several exhibitions, short films and a book.</w:t>
      </w:r>
      <w:r>
        <w:rPr>
          <w:sz w:val="24"/>
          <w:szCs w:val="24"/>
          <w:lang w:val="en-US"/>
        </w:rPr>
        <w:t xml:space="preserve"> </w:t>
      </w:r>
      <w:r w:rsidRPr="006932F4">
        <w:rPr>
          <w:sz w:val="24"/>
          <w:szCs w:val="24"/>
          <w:lang w:val="en-US"/>
        </w:rPr>
        <w:t>Today they will discuss and answer questions about the ambition behind some of their film footage and how they’ve tried to fulfill it through words and images</w:t>
      </w:r>
      <w:r>
        <w:rPr>
          <w:sz w:val="24"/>
          <w:szCs w:val="24"/>
          <w:lang w:val="en-US"/>
        </w:rPr>
        <w:t>.</w:t>
      </w:r>
    </w:p>
    <w:p w14:paraId="3463750A" w14:textId="668DD214" w:rsidR="006932F4" w:rsidRDefault="006932F4" w:rsidP="006932F4">
      <w:pPr>
        <w:rPr>
          <w:sz w:val="24"/>
          <w:szCs w:val="24"/>
          <w:lang w:val="en-US"/>
        </w:rPr>
      </w:pPr>
    </w:p>
    <w:p w14:paraId="69C1341C" w14:textId="148055AF" w:rsidR="006932F4" w:rsidRDefault="006932F4" w:rsidP="006932F4">
      <w:pPr>
        <w:rPr>
          <w:sz w:val="24"/>
          <w:szCs w:val="24"/>
          <w:lang w:val="en-US"/>
        </w:rPr>
      </w:pPr>
      <w:r>
        <w:rPr>
          <w:sz w:val="24"/>
          <w:szCs w:val="24"/>
          <w:lang w:val="en-US"/>
        </w:rPr>
        <w:t>Magdalena Schamberger</w:t>
      </w:r>
    </w:p>
    <w:p w14:paraId="165A7819" w14:textId="77777777" w:rsidR="006932F4" w:rsidRPr="006932F4" w:rsidRDefault="006932F4" w:rsidP="006932F4">
      <w:pPr>
        <w:rPr>
          <w:b/>
          <w:sz w:val="24"/>
          <w:szCs w:val="24"/>
        </w:rPr>
      </w:pPr>
      <w:r w:rsidRPr="006932F4">
        <w:rPr>
          <w:b/>
          <w:sz w:val="24"/>
          <w:szCs w:val="24"/>
        </w:rPr>
        <w:t>Beyond Memory - Humour, Creativity and Dementia</w:t>
      </w:r>
    </w:p>
    <w:p w14:paraId="27BE0F0E" w14:textId="0E5E2151" w:rsidR="006932F4" w:rsidRDefault="006932F4" w:rsidP="006932F4">
      <w:pPr>
        <w:rPr>
          <w:sz w:val="24"/>
          <w:szCs w:val="24"/>
          <w:lang w:val="en-US"/>
        </w:rPr>
      </w:pPr>
      <w:r w:rsidRPr="006932F4">
        <w:rPr>
          <w:sz w:val="24"/>
          <w:szCs w:val="24"/>
        </w:rPr>
        <w:t>In this session Magdalena will be sharing a film and giv</w:t>
      </w:r>
      <w:r w:rsidR="00B6490B">
        <w:rPr>
          <w:sz w:val="24"/>
          <w:szCs w:val="24"/>
        </w:rPr>
        <w:t>ing</w:t>
      </w:r>
      <w:bookmarkStart w:id="0" w:name="_GoBack"/>
      <w:bookmarkEnd w:id="0"/>
      <w:r w:rsidRPr="006932F4">
        <w:rPr>
          <w:sz w:val="24"/>
          <w:szCs w:val="24"/>
        </w:rPr>
        <w:t xml:space="preserve"> a short talk about </w:t>
      </w:r>
      <w:r w:rsidRPr="006932F4">
        <w:rPr>
          <w:b/>
          <w:i/>
          <w:sz w:val="24"/>
          <w:szCs w:val="24"/>
        </w:rPr>
        <w:t>Curious Shoes</w:t>
      </w:r>
      <w:r w:rsidRPr="006932F4">
        <w:rPr>
          <w:sz w:val="24"/>
          <w:szCs w:val="24"/>
        </w:rPr>
        <w:t xml:space="preserve">, collaborative performances for people living with dementia and their loved ones. </w:t>
      </w:r>
      <w:r w:rsidRPr="006932F4">
        <w:rPr>
          <w:b/>
          <w:i/>
          <w:sz w:val="24"/>
          <w:szCs w:val="24"/>
        </w:rPr>
        <w:t xml:space="preserve">Curious Shoes </w:t>
      </w:r>
      <w:r w:rsidRPr="006932F4">
        <w:rPr>
          <w:sz w:val="24"/>
          <w:szCs w:val="24"/>
        </w:rPr>
        <w:t xml:space="preserve">was developed and premiered at Festival Theatre Studio in Edinburgh in 2017 and has toured across Scotland last autumn as part of the </w:t>
      </w:r>
      <w:r w:rsidRPr="006932F4">
        <w:rPr>
          <w:b/>
          <w:i/>
          <w:sz w:val="24"/>
          <w:szCs w:val="24"/>
        </w:rPr>
        <w:t xml:space="preserve">Luminate, </w:t>
      </w:r>
      <w:r w:rsidRPr="006932F4">
        <w:rPr>
          <w:sz w:val="24"/>
          <w:szCs w:val="24"/>
        </w:rPr>
        <w:t xml:space="preserve">Creative Ageing Festival. Magdalena will also be talking about </w:t>
      </w:r>
      <w:r w:rsidRPr="006932F4">
        <w:rPr>
          <w:b/>
          <w:i/>
          <w:sz w:val="24"/>
          <w:szCs w:val="24"/>
          <w:lang w:val="en-US"/>
        </w:rPr>
        <w:t>Artful Minds</w:t>
      </w:r>
      <w:r w:rsidRPr="006932F4">
        <w:rPr>
          <w:b/>
          <w:sz w:val="24"/>
          <w:szCs w:val="24"/>
          <w:lang w:val="en-US"/>
        </w:rPr>
        <w:t>,</w:t>
      </w:r>
      <w:r w:rsidRPr="006932F4">
        <w:rPr>
          <w:sz w:val="24"/>
          <w:szCs w:val="24"/>
          <w:lang w:val="en-US"/>
        </w:rPr>
        <w:t xml:space="preserve"> an experiential training initiative for artists of all art forms working with this audience group, which she developed as part of an interdisciplinary residency.</w:t>
      </w:r>
    </w:p>
    <w:p w14:paraId="7E8F3F6E" w14:textId="58815BCA" w:rsidR="00FF0082" w:rsidRDefault="00FF0082" w:rsidP="006932F4">
      <w:pPr>
        <w:rPr>
          <w:sz w:val="24"/>
          <w:szCs w:val="24"/>
          <w:lang w:val="en-US"/>
        </w:rPr>
      </w:pPr>
    </w:p>
    <w:p w14:paraId="75AB45E5" w14:textId="469E6683" w:rsidR="00FF0082" w:rsidRDefault="00FF0082" w:rsidP="006932F4">
      <w:pPr>
        <w:rPr>
          <w:sz w:val="24"/>
          <w:szCs w:val="24"/>
          <w:lang w:val="en-US"/>
        </w:rPr>
      </w:pPr>
      <w:proofErr w:type="spellStart"/>
      <w:r>
        <w:rPr>
          <w:sz w:val="24"/>
          <w:szCs w:val="24"/>
          <w:lang w:val="en-US"/>
        </w:rPr>
        <w:t>Tadhg</w:t>
      </w:r>
      <w:proofErr w:type="spellEnd"/>
      <w:r>
        <w:rPr>
          <w:sz w:val="24"/>
          <w:szCs w:val="24"/>
          <w:lang w:val="en-US"/>
        </w:rPr>
        <w:t xml:space="preserve"> Devli</w:t>
      </w:r>
      <w:r w:rsidR="00CE44C6">
        <w:rPr>
          <w:sz w:val="24"/>
          <w:szCs w:val="24"/>
          <w:lang w:val="en-US"/>
        </w:rPr>
        <w:t>n</w:t>
      </w:r>
    </w:p>
    <w:p w14:paraId="22EE9A1A" w14:textId="5C04838E" w:rsidR="00FF0082" w:rsidRPr="00FF0082" w:rsidRDefault="00FF0082" w:rsidP="006932F4">
      <w:pPr>
        <w:rPr>
          <w:b/>
          <w:sz w:val="24"/>
          <w:szCs w:val="24"/>
          <w:lang w:val="en-US"/>
        </w:rPr>
      </w:pPr>
      <w:r w:rsidRPr="00FF0082">
        <w:rPr>
          <w:b/>
          <w:sz w:val="24"/>
          <w:szCs w:val="24"/>
          <w:lang w:val="en-US"/>
        </w:rPr>
        <w:t>Life beyond diagnosis</w:t>
      </w:r>
    </w:p>
    <w:p w14:paraId="1303DEC2" w14:textId="06765383" w:rsidR="00FF0082" w:rsidRDefault="00FF0082" w:rsidP="006932F4">
      <w:pPr>
        <w:rPr>
          <w:sz w:val="24"/>
          <w:szCs w:val="24"/>
        </w:rPr>
      </w:pPr>
      <w:r w:rsidRPr="00FF0082">
        <w:rPr>
          <w:sz w:val="24"/>
          <w:szCs w:val="24"/>
        </w:rPr>
        <w:t xml:space="preserve">The project I will be discussing will be 'Life Beyond Diagnosis' which is a collaborative photographic project working with the SURF Dementia network group in Merseyside, supported by Mersey Care NHS Foundation Trust. The SURF group act as support and advocacy network for those living with or affected by dementia. </w:t>
      </w:r>
    </w:p>
    <w:p w14:paraId="046E89C8" w14:textId="1FA8722F" w:rsidR="007D1910" w:rsidRDefault="007D1910" w:rsidP="006932F4">
      <w:pPr>
        <w:rPr>
          <w:sz w:val="24"/>
          <w:szCs w:val="24"/>
          <w:lang w:val="en-US"/>
        </w:rPr>
      </w:pPr>
    </w:p>
    <w:p w14:paraId="26D3450A" w14:textId="77777777" w:rsidR="007D1910" w:rsidRPr="007D1910" w:rsidRDefault="007D1910" w:rsidP="007D1910">
      <w:pPr>
        <w:rPr>
          <w:sz w:val="24"/>
          <w:szCs w:val="24"/>
        </w:rPr>
      </w:pPr>
      <w:r w:rsidRPr="007D1910">
        <w:rPr>
          <w:sz w:val="24"/>
          <w:szCs w:val="24"/>
        </w:rPr>
        <w:t xml:space="preserve">Hannah </w:t>
      </w:r>
      <w:proofErr w:type="spellStart"/>
      <w:r w:rsidRPr="007D1910">
        <w:rPr>
          <w:sz w:val="24"/>
          <w:szCs w:val="24"/>
        </w:rPr>
        <w:t>Zeilig</w:t>
      </w:r>
      <w:proofErr w:type="spellEnd"/>
      <w:r w:rsidRPr="007D1910">
        <w:rPr>
          <w:sz w:val="24"/>
          <w:szCs w:val="24"/>
        </w:rPr>
        <w:t xml:space="preserve">, Julian West, Millie Van der </w:t>
      </w:r>
      <w:proofErr w:type="spellStart"/>
      <w:r w:rsidRPr="007D1910">
        <w:rPr>
          <w:sz w:val="24"/>
          <w:szCs w:val="24"/>
        </w:rPr>
        <w:t>Byl</w:t>
      </w:r>
      <w:proofErr w:type="spellEnd"/>
      <w:r w:rsidRPr="007D1910">
        <w:rPr>
          <w:sz w:val="24"/>
          <w:szCs w:val="24"/>
        </w:rPr>
        <w:t xml:space="preserve"> Williams, Tim Cape, Clare Whistler, Lucy Clasper</w:t>
      </w:r>
    </w:p>
    <w:p w14:paraId="120C641B" w14:textId="19545BF1" w:rsidR="007D1910" w:rsidRPr="007D1910" w:rsidRDefault="007D1910" w:rsidP="007D1910">
      <w:pPr>
        <w:rPr>
          <w:b/>
          <w:sz w:val="24"/>
          <w:szCs w:val="24"/>
        </w:rPr>
      </w:pPr>
      <w:r w:rsidRPr="007D1910">
        <w:rPr>
          <w:b/>
          <w:sz w:val="24"/>
          <w:szCs w:val="24"/>
        </w:rPr>
        <w:t>With All – An exploration of co-creativity with people with dementia</w:t>
      </w:r>
    </w:p>
    <w:p w14:paraId="5D998FEE" w14:textId="5BFFFC05" w:rsidR="007D1910" w:rsidRDefault="007D1910" w:rsidP="007D1910">
      <w:pPr>
        <w:rPr>
          <w:sz w:val="24"/>
          <w:szCs w:val="24"/>
          <w:lang w:val="en-US"/>
        </w:rPr>
      </w:pPr>
      <w:r w:rsidRPr="007D1910">
        <w:rPr>
          <w:sz w:val="24"/>
          <w:szCs w:val="24"/>
          <w:lang w:val="en-US"/>
        </w:rPr>
        <w:t xml:space="preserve">The term 'co-creativity’ is enjoying a moment in the spotlight. However, it remains ill-defined and lacks conceptual or theoretical underpinnings. Above all, co-creativity has rarely been considered in connection with the arts and people living with a dementia. </w:t>
      </w:r>
      <w:r w:rsidRPr="007D1910">
        <w:rPr>
          <w:sz w:val="24"/>
          <w:szCs w:val="24"/>
          <w:lang w:val="en-US"/>
        </w:rPr>
        <w:br/>
      </w:r>
      <w:r w:rsidRPr="007D1910">
        <w:rPr>
          <w:sz w:val="24"/>
          <w:szCs w:val="24"/>
          <w:lang w:val="en-US"/>
        </w:rPr>
        <w:lastRenderedPageBreak/>
        <w:br/>
        <w:t xml:space="preserve">This interactive presentation will start with a brief overview of With All - a ten-week co-creative arts project with and for people with a dementia (part of the Created Out of Mind Residency at </w:t>
      </w:r>
      <w:proofErr w:type="spellStart"/>
      <w:r w:rsidRPr="007D1910">
        <w:rPr>
          <w:sz w:val="24"/>
          <w:szCs w:val="24"/>
          <w:lang w:val="en-US"/>
        </w:rPr>
        <w:t>Wellcome</w:t>
      </w:r>
      <w:proofErr w:type="spellEnd"/>
      <w:r w:rsidRPr="007D1910">
        <w:rPr>
          <w:sz w:val="24"/>
          <w:szCs w:val="24"/>
          <w:lang w:val="en-US"/>
        </w:rPr>
        <w:t xml:space="preserve">). With All focused on using the non-verbal arts (music and dance) in an aesthetic process of mutual creation. We will then invite the audience to take part in a co-creative session and to reflect on this together – using some of the research tools that </w:t>
      </w:r>
      <w:proofErr w:type="spellStart"/>
      <w:r w:rsidRPr="007D1910">
        <w:rPr>
          <w:sz w:val="24"/>
          <w:szCs w:val="24"/>
          <w:lang w:val="en-US"/>
        </w:rPr>
        <w:t>characterised</w:t>
      </w:r>
      <w:proofErr w:type="spellEnd"/>
      <w:r w:rsidRPr="007D1910">
        <w:rPr>
          <w:sz w:val="24"/>
          <w:szCs w:val="24"/>
          <w:lang w:val="en-US"/>
        </w:rPr>
        <w:t xml:space="preserve"> the With All project. We will conclude by outlining some of the reasons that the co-creative arts are particularly effective for people with a dementia – based on our recent project and we will also consider the challenges involved in co-creative </w:t>
      </w:r>
      <w:proofErr w:type="spellStart"/>
      <w:r w:rsidRPr="007D1910">
        <w:rPr>
          <w:sz w:val="24"/>
          <w:szCs w:val="24"/>
          <w:lang w:val="en-US"/>
        </w:rPr>
        <w:t>endeavours</w:t>
      </w:r>
      <w:proofErr w:type="spellEnd"/>
      <w:r w:rsidRPr="007D1910">
        <w:rPr>
          <w:sz w:val="24"/>
          <w:szCs w:val="24"/>
          <w:lang w:val="en-US"/>
        </w:rPr>
        <w:t xml:space="preserve"> with people with a dementia. </w:t>
      </w:r>
    </w:p>
    <w:p w14:paraId="06742B21" w14:textId="31A751BA" w:rsidR="00CE44C6" w:rsidRDefault="00CE44C6" w:rsidP="007D1910">
      <w:pPr>
        <w:rPr>
          <w:sz w:val="24"/>
          <w:szCs w:val="24"/>
          <w:lang w:val="en-US"/>
        </w:rPr>
      </w:pPr>
    </w:p>
    <w:p w14:paraId="7AF72402" w14:textId="28875630" w:rsidR="00CE44C6" w:rsidRDefault="00CE44C6" w:rsidP="007D1910">
      <w:pPr>
        <w:rPr>
          <w:sz w:val="24"/>
          <w:szCs w:val="24"/>
          <w:lang w:val="en-US"/>
        </w:rPr>
      </w:pPr>
      <w:r>
        <w:rPr>
          <w:sz w:val="24"/>
          <w:szCs w:val="24"/>
          <w:lang w:val="en-US"/>
        </w:rPr>
        <w:t xml:space="preserve">Claire </w:t>
      </w:r>
      <w:proofErr w:type="spellStart"/>
      <w:r>
        <w:rPr>
          <w:sz w:val="24"/>
          <w:szCs w:val="24"/>
          <w:lang w:val="en-US"/>
        </w:rPr>
        <w:t>Garabedian</w:t>
      </w:r>
      <w:proofErr w:type="spellEnd"/>
    </w:p>
    <w:p w14:paraId="09834A2D" w14:textId="77777777" w:rsidR="00CE44C6" w:rsidRPr="00CE44C6" w:rsidRDefault="00CE44C6" w:rsidP="00CE44C6">
      <w:pPr>
        <w:rPr>
          <w:b/>
          <w:sz w:val="24"/>
          <w:szCs w:val="24"/>
        </w:rPr>
      </w:pPr>
      <w:r w:rsidRPr="00CE44C6">
        <w:rPr>
          <w:b/>
          <w:sz w:val="24"/>
          <w:szCs w:val="24"/>
        </w:rPr>
        <w:t>Creating a sonic haven: the shared experience of receptive music listening</w:t>
      </w:r>
    </w:p>
    <w:p w14:paraId="7899082E" w14:textId="0E1A6ED3" w:rsidR="00CE44C6" w:rsidRDefault="00CE44C6" w:rsidP="00CE44C6">
      <w:pPr>
        <w:rPr>
          <w:sz w:val="24"/>
          <w:szCs w:val="24"/>
        </w:rPr>
      </w:pPr>
      <w:r w:rsidRPr="00CE44C6">
        <w:rPr>
          <w:sz w:val="24"/>
          <w:szCs w:val="24"/>
        </w:rPr>
        <w:t>This workshop will illustrate how sharing the experience of receptive listening to music can sonically create an environment wherein: time alters; engagement increases; and commonalities and equality are highlighted.</w:t>
      </w:r>
    </w:p>
    <w:p w14:paraId="271A5551" w14:textId="3847D4E6" w:rsidR="00734D30" w:rsidRDefault="00734D30" w:rsidP="00CE44C6">
      <w:pPr>
        <w:rPr>
          <w:sz w:val="24"/>
          <w:szCs w:val="24"/>
        </w:rPr>
      </w:pPr>
    </w:p>
    <w:p w14:paraId="36BF588B" w14:textId="458D25EB" w:rsidR="00734D30" w:rsidRDefault="00734D30" w:rsidP="00CE44C6">
      <w:pPr>
        <w:rPr>
          <w:sz w:val="24"/>
          <w:szCs w:val="24"/>
        </w:rPr>
      </w:pPr>
      <w:r>
        <w:rPr>
          <w:sz w:val="24"/>
          <w:szCs w:val="24"/>
        </w:rPr>
        <w:t>Paul Hudson</w:t>
      </w:r>
    </w:p>
    <w:p w14:paraId="68A03ADF" w14:textId="0B40266B" w:rsidR="00734D30" w:rsidRPr="00734D30" w:rsidRDefault="00734D30" w:rsidP="00734D30">
      <w:pPr>
        <w:rPr>
          <w:b/>
          <w:sz w:val="24"/>
          <w:szCs w:val="24"/>
        </w:rPr>
      </w:pPr>
      <w:r w:rsidRPr="00734D30">
        <w:rPr>
          <w:b/>
          <w:sz w:val="24"/>
          <w:szCs w:val="24"/>
        </w:rPr>
        <w:t xml:space="preserve">On </w:t>
      </w:r>
      <w:r>
        <w:rPr>
          <w:b/>
          <w:sz w:val="24"/>
          <w:szCs w:val="24"/>
        </w:rPr>
        <w:t>w</w:t>
      </w:r>
      <w:r w:rsidRPr="00734D30">
        <w:rPr>
          <w:b/>
          <w:sz w:val="24"/>
          <w:szCs w:val="24"/>
        </w:rPr>
        <w:t>ith the Show! Dementia-friendly creative engagement at the Festival Theatre, Edinburgh, Scotland</w:t>
      </w:r>
    </w:p>
    <w:p w14:paraId="65FF6F93" w14:textId="77777777" w:rsidR="00734D30" w:rsidRPr="00734D30" w:rsidRDefault="00734D30" w:rsidP="00734D30">
      <w:pPr>
        <w:rPr>
          <w:sz w:val="24"/>
          <w:szCs w:val="24"/>
        </w:rPr>
      </w:pPr>
      <w:r w:rsidRPr="00734D30">
        <w:rPr>
          <w:sz w:val="24"/>
          <w:szCs w:val="24"/>
        </w:rPr>
        <w:t>The art of actively being creative is a powerful way to connect to yourself and the world around you. Our flagship project, “An Audience With…”, delivered in partnership with Janice Parker Projects explores the lives and experiences of six dancers; some living with dementia, some not; spanning three generations. Together all six dancers have a combined age of 380 years: they explore what it meant to dance in the days of Variety Theatre, what it’s like to dance together now and what this means in the future.</w:t>
      </w:r>
    </w:p>
    <w:p w14:paraId="65518C71" w14:textId="42B717DB" w:rsidR="00734D30" w:rsidRDefault="00734D30" w:rsidP="00734D30">
      <w:pPr>
        <w:rPr>
          <w:sz w:val="24"/>
          <w:szCs w:val="24"/>
        </w:rPr>
      </w:pPr>
      <w:r w:rsidRPr="00734D30">
        <w:rPr>
          <w:sz w:val="24"/>
          <w:szCs w:val="24"/>
        </w:rPr>
        <w:t>The participants include three women in their 80s and 90s who were prolific professional dancers and performed at the Empire Theatre (the predecessor to the Festival Theatre) in the 1940’s and 50’s. This project celebrates their work and collaboration in co-creating and authoring a series of live events and workshops, a film and publishing a book celebrating their creative journey together over 2 years.</w:t>
      </w:r>
      <w:r>
        <w:rPr>
          <w:sz w:val="24"/>
          <w:szCs w:val="24"/>
        </w:rPr>
        <w:t xml:space="preserve"> </w:t>
      </w:r>
      <w:r w:rsidRPr="00734D30">
        <w:rPr>
          <w:sz w:val="24"/>
          <w:szCs w:val="24"/>
        </w:rPr>
        <w:t xml:space="preserve">For those participants living with a diagnosis neither they, nor their families, identify with their dementia – the only ‘D’ word that matters here is what it means to Dance! </w:t>
      </w:r>
    </w:p>
    <w:p w14:paraId="051B0F65" w14:textId="7A2A3934" w:rsidR="00734D30" w:rsidRDefault="00734D30" w:rsidP="00734D30">
      <w:pPr>
        <w:rPr>
          <w:sz w:val="24"/>
          <w:szCs w:val="24"/>
        </w:rPr>
      </w:pPr>
    </w:p>
    <w:p w14:paraId="40E183D7" w14:textId="3BFFD28A" w:rsidR="00734D30" w:rsidRDefault="00734D30" w:rsidP="00734D30">
      <w:pPr>
        <w:rPr>
          <w:sz w:val="24"/>
          <w:szCs w:val="24"/>
        </w:rPr>
      </w:pPr>
      <w:r>
        <w:rPr>
          <w:sz w:val="24"/>
          <w:szCs w:val="24"/>
        </w:rPr>
        <w:t>Andrew Clark</w:t>
      </w:r>
    </w:p>
    <w:p w14:paraId="45773EF7" w14:textId="799E72AF" w:rsidR="00734D30" w:rsidRPr="00734D30" w:rsidRDefault="00734D30" w:rsidP="00734D30">
      <w:pPr>
        <w:rPr>
          <w:b/>
          <w:sz w:val="24"/>
          <w:szCs w:val="24"/>
        </w:rPr>
      </w:pPr>
      <w:r w:rsidRPr="00734D30">
        <w:rPr>
          <w:b/>
          <w:sz w:val="24"/>
          <w:szCs w:val="24"/>
        </w:rPr>
        <w:t>Using arts-based methods to communicate research findings: The ‘Neighbourhoods: Our People, Our Places project’</w:t>
      </w:r>
    </w:p>
    <w:p w14:paraId="525C525F" w14:textId="61CD09B4" w:rsidR="00734D30" w:rsidRPr="00734D30" w:rsidRDefault="00734D30" w:rsidP="00734D30">
      <w:pPr>
        <w:rPr>
          <w:sz w:val="24"/>
          <w:szCs w:val="24"/>
        </w:rPr>
      </w:pPr>
      <w:r w:rsidRPr="00734D30">
        <w:rPr>
          <w:sz w:val="24"/>
          <w:szCs w:val="24"/>
        </w:rPr>
        <w:lastRenderedPageBreak/>
        <w:t>Creative approaches to communicating lessons from research the ‘Neighbourhoods: our people, our places’ project</w:t>
      </w:r>
      <w:r>
        <w:rPr>
          <w:sz w:val="24"/>
          <w:szCs w:val="24"/>
        </w:rPr>
        <w:t xml:space="preserve">. </w:t>
      </w:r>
      <w:r w:rsidRPr="00734D30">
        <w:rPr>
          <w:sz w:val="24"/>
          <w:szCs w:val="24"/>
        </w:rPr>
        <w:t>This presentation will consider the development of co-productive creative methods in the dissemination of findings from a 5-year ESRC/NIHR on-going research study exploring the role of neighbourhood in the lives of people living with dementia and their families. People living with dementia have been involved throughout the research process from helping in an advisory capacity from the early stages of the research including being part of discussions about research design; as research participants; and to involvement in how key findings are taken forward to impact on wider audiences.  The presentation will focus on the development of arts-based methods were developed to help tell the stories emerging from the work, one around the development of a public visual exhibition, the other a collection of graphic comics.</w:t>
      </w:r>
    </w:p>
    <w:p w14:paraId="7E1837C2" w14:textId="77777777" w:rsidR="00734D30" w:rsidRPr="00734D30" w:rsidRDefault="00734D30" w:rsidP="00734D30">
      <w:pPr>
        <w:rPr>
          <w:sz w:val="24"/>
          <w:szCs w:val="24"/>
        </w:rPr>
      </w:pPr>
    </w:p>
    <w:p w14:paraId="52F479E5" w14:textId="77777777" w:rsidR="00734D30" w:rsidRPr="00CE44C6" w:rsidRDefault="00734D30" w:rsidP="00CE44C6">
      <w:pPr>
        <w:rPr>
          <w:sz w:val="24"/>
          <w:szCs w:val="24"/>
        </w:rPr>
      </w:pPr>
    </w:p>
    <w:p w14:paraId="6B0235B8" w14:textId="2BE88B3C" w:rsidR="00CE44C6" w:rsidRPr="007D1910" w:rsidRDefault="00CE44C6" w:rsidP="007D1910">
      <w:pPr>
        <w:rPr>
          <w:sz w:val="24"/>
          <w:szCs w:val="24"/>
          <w:lang w:val="en-US"/>
        </w:rPr>
      </w:pPr>
    </w:p>
    <w:p w14:paraId="5457FCCC" w14:textId="77777777" w:rsidR="007D1910" w:rsidRPr="007D1910" w:rsidRDefault="007D1910" w:rsidP="007D1910">
      <w:pPr>
        <w:rPr>
          <w:sz w:val="24"/>
          <w:szCs w:val="24"/>
        </w:rPr>
      </w:pPr>
    </w:p>
    <w:p w14:paraId="1C313537" w14:textId="77777777" w:rsidR="007D1910" w:rsidRDefault="007D1910" w:rsidP="006932F4">
      <w:pPr>
        <w:rPr>
          <w:sz w:val="24"/>
          <w:szCs w:val="24"/>
          <w:lang w:val="en-US"/>
        </w:rPr>
      </w:pPr>
    </w:p>
    <w:p w14:paraId="208741B5" w14:textId="7FF0904C" w:rsidR="006932F4" w:rsidRDefault="006932F4" w:rsidP="006932F4">
      <w:pPr>
        <w:rPr>
          <w:sz w:val="24"/>
          <w:szCs w:val="24"/>
          <w:lang w:val="en-US"/>
        </w:rPr>
      </w:pPr>
    </w:p>
    <w:p w14:paraId="4ADCA1C1" w14:textId="77777777" w:rsidR="006932F4" w:rsidRPr="006932F4" w:rsidRDefault="006932F4" w:rsidP="006932F4">
      <w:pPr>
        <w:rPr>
          <w:sz w:val="24"/>
          <w:szCs w:val="24"/>
          <w:lang w:val="en-US"/>
        </w:rPr>
      </w:pPr>
    </w:p>
    <w:p w14:paraId="34BE5ECE" w14:textId="77777777" w:rsidR="006932F4" w:rsidRPr="006932F4" w:rsidRDefault="006932F4" w:rsidP="006932F4">
      <w:pPr>
        <w:rPr>
          <w:sz w:val="24"/>
          <w:szCs w:val="24"/>
          <w:lang w:val="en-US"/>
        </w:rPr>
      </w:pPr>
    </w:p>
    <w:p w14:paraId="371A75A4" w14:textId="42E2F48F" w:rsidR="006932F4" w:rsidRDefault="006932F4" w:rsidP="00DD7827">
      <w:pPr>
        <w:rPr>
          <w:sz w:val="24"/>
          <w:szCs w:val="24"/>
        </w:rPr>
      </w:pPr>
    </w:p>
    <w:p w14:paraId="17CCF096" w14:textId="2C366DC8" w:rsidR="006932F4" w:rsidRDefault="006932F4" w:rsidP="00DD7827">
      <w:pPr>
        <w:rPr>
          <w:sz w:val="24"/>
          <w:szCs w:val="24"/>
        </w:rPr>
      </w:pPr>
    </w:p>
    <w:p w14:paraId="3F1E497A" w14:textId="07F5B387" w:rsidR="006932F4" w:rsidRDefault="006932F4">
      <w:pPr>
        <w:rPr>
          <w:sz w:val="24"/>
          <w:szCs w:val="24"/>
        </w:rPr>
      </w:pPr>
      <w:r>
        <w:rPr>
          <w:sz w:val="24"/>
          <w:szCs w:val="24"/>
        </w:rPr>
        <w:br w:type="page"/>
      </w:r>
    </w:p>
    <w:p w14:paraId="77F4EC39" w14:textId="7837AA43" w:rsidR="006932F4" w:rsidRDefault="006932F4" w:rsidP="00DD7827">
      <w:pPr>
        <w:rPr>
          <w:sz w:val="24"/>
          <w:szCs w:val="24"/>
        </w:rPr>
      </w:pPr>
      <w:r>
        <w:rPr>
          <w:sz w:val="24"/>
          <w:szCs w:val="24"/>
        </w:rPr>
        <w:lastRenderedPageBreak/>
        <w:t>Speaker bio</w:t>
      </w:r>
      <w:r w:rsidR="00CE44C6">
        <w:rPr>
          <w:sz w:val="24"/>
          <w:szCs w:val="24"/>
        </w:rPr>
        <w:t>graphie</w:t>
      </w:r>
      <w:r>
        <w:rPr>
          <w:sz w:val="24"/>
          <w:szCs w:val="24"/>
        </w:rPr>
        <w:t>s:</w:t>
      </w:r>
    </w:p>
    <w:p w14:paraId="569E651C" w14:textId="2106D377" w:rsidR="006932F4" w:rsidRDefault="006932F4" w:rsidP="00DD7827">
      <w:pPr>
        <w:rPr>
          <w:sz w:val="24"/>
          <w:szCs w:val="24"/>
        </w:rPr>
      </w:pPr>
      <w:r>
        <w:rPr>
          <w:sz w:val="24"/>
          <w:szCs w:val="24"/>
        </w:rPr>
        <w:t>Magdalena Schamberger</w:t>
      </w:r>
      <w:r w:rsidR="00CE44C6">
        <w:rPr>
          <w:sz w:val="24"/>
          <w:szCs w:val="24"/>
        </w:rPr>
        <w:t xml:space="preserve"> (Freelance Director and Theatre-maker)</w:t>
      </w:r>
    </w:p>
    <w:p w14:paraId="719E1994" w14:textId="3437D041" w:rsidR="006932F4" w:rsidRDefault="006932F4" w:rsidP="006932F4">
      <w:pPr>
        <w:rPr>
          <w:sz w:val="24"/>
          <w:szCs w:val="24"/>
        </w:rPr>
      </w:pPr>
      <w:r w:rsidRPr="006932F4">
        <w:rPr>
          <w:bCs/>
          <w:sz w:val="24"/>
          <w:szCs w:val="24"/>
        </w:rPr>
        <w:t xml:space="preserve">Magdalena </w:t>
      </w:r>
      <w:r w:rsidRPr="006932F4">
        <w:rPr>
          <w:sz w:val="24"/>
          <w:szCs w:val="24"/>
        </w:rPr>
        <w:t xml:space="preserve">is an independent creative collaborator, director and theatre maker with a special interest in developing high quality performances with and for people living with dementia, their loved ones and those who care for them. Magdalena is former Artistic Director of Hearts &amp; Minds and creator of the Elderflowers programme. In 2016 she was appointed Honorary Professor </w:t>
      </w:r>
      <w:r w:rsidRPr="006932F4">
        <w:rPr>
          <w:bCs/>
          <w:sz w:val="24"/>
          <w:szCs w:val="24"/>
          <w:lang w:val="en-US"/>
        </w:rPr>
        <w:t>with the Division of Nursing at Queen Margaret University,</w:t>
      </w:r>
      <w:r w:rsidRPr="006932F4">
        <w:rPr>
          <w:sz w:val="24"/>
          <w:szCs w:val="24"/>
        </w:rPr>
        <w:t xml:space="preserve"> Edinburgh.</w:t>
      </w:r>
    </w:p>
    <w:p w14:paraId="5C3D1624" w14:textId="2E875CB0" w:rsidR="00FF0082" w:rsidRDefault="00FF0082" w:rsidP="006932F4">
      <w:pPr>
        <w:rPr>
          <w:sz w:val="24"/>
          <w:szCs w:val="24"/>
        </w:rPr>
      </w:pPr>
    </w:p>
    <w:p w14:paraId="19FB9E36" w14:textId="7DC836D1" w:rsidR="00FF0082" w:rsidRDefault="00FF0082" w:rsidP="006932F4">
      <w:pPr>
        <w:rPr>
          <w:sz w:val="24"/>
          <w:szCs w:val="24"/>
        </w:rPr>
      </w:pPr>
      <w:r>
        <w:rPr>
          <w:sz w:val="24"/>
          <w:szCs w:val="24"/>
        </w:rPr>
        <w:t>Tadhg Devlin</w:t>
      </w:r>
      <w:r w:rsidR="00CE44C6">
        <w:rPr>
          <w:sz w:val="24"/>
          <w:szCs w:val="24"/>
        </w:rPr>
        <w:t xml:space="preserve"> (Photographer)</w:t>
      </w:r>
    </w:p>
    <w:p w14:paraId="49A1CA76" w14:textId="4E86DDDB" w:rsidR="00FF0082" w:rsidRDefault="00FF0082" w:rsidP="00FF0082">
      <w:pPr>
        <w:rPr>
          <w:sz w:val="24"/>
          <w:szCs w:val="24"/>
        </w:rPr>
      </w:pPr>
      <w:r w:rsidRPr="00FF0082">
        <w:rPr>
          <w:sz w:val="24"/>
          <w:szCs w:val="24"/>
        </w:rPr>
        <w:t xml:space="preserve">I am originally from Dublin and left Ireland in 1993 to study in Cornwall. After completing my </w:t>
      </w:r>
      <w:proofErr w:type="gramStart"/>
      <w:r w:rsidRPr="00FF0082">
        <w:rPr>
          <w:sz w:val="24"/>
          <w:szCs w:val="24"/>
        </w:rPr>
        <w:t>studies</w:t>
      </w:r>
      <w:proofErr w:type="gramEnd"/>
      <w:r w:rsidRPr="00FF0082">
        <w:rPr>
          <w:sz w:val="24"/>
          <w:szCs w:val="24"/>
        </w:rPr>
        <w:t xml:space="preserve"> I was offered a place at the internationally renowned Magnum Photos office in London where I worked for eighteen months, working in the extensive archive and also with a number of photographers on assignments. I was also an assistant to the Magnum president Chris Steele-Perkins throughout my time at Magnum.</w:t>
      </w:r>
      <w:r>
        <w:rPr>
          <w:sz w:val="24"/>
          <w:szCs w:val="24"/>
        </w:rPr>
        <w:t xml:space="preserve"> </w:t>
      </w:r>
      <w:r w:rsidRPr="00FF0082">
        <w:rPr>
          <w:sz w:val="24"/>
          <w:szCs w:val="24"/>
        </w:rPr>
        <w:t>After working as a freelance photographer in London for over ten years working on a range of subjects I decided to move to Merseyside in 2011. I have exhibited my work in a range of photographic galleries as well as pursuing my own personal projects in both Ireland and England. Currently working on a long</w:t>
      </w:r>
      <w:r>
        <w:rPr>
          <w:sz w:val="24"/>
          <w:szCs w:val="24"/>
        </w:rPr>
        <w:t>-</w:t>
      </w:r>
      <w:r w:rsidRPr="00FF0082">
        <w:rPr>
          <w:sz w:val="24"/>
          <w:szCs w:val="24"/>
        </w:rPr>
        <w:t>term collaborative project exploring different aspects of dementia.</w:t>
      </w:r>
    </w:p>
    <w:p w14:paraId="26F9FAC5" w14:textId="5F1613BB" w:rsidR="00FF0082" w:rsidRDefault="00FF0082" w:rsidP="00FF0082">
      <w:pPr>
        <w:rPr>
          <w:sz w:val="24"/>
          <w:szCs w:val="24"/>
        </w:rPr>
      </w:pPr>
    </w:p>
    <w:p w14:paraId="6CFFE7AA" w14:textId="1FF4368C" w:rsidR="00FF0082" w:rsidRDefault="00FF0082" w:rsidP="00FF0082">
      <w:pPr>
        <w:rPr>
          <w:sz w:val="24"/>
          <w:szCs w:val="24"/>
        </w:rPr>
      </w:pPr>
      <w:r>
        <w:rPr>
          <w:sz w:val="24"/>
          <w:szCs w:val="24"/>
        </w:rPr>
        <w:t xml:space="preserve">Hannah </w:t>
      </w:r>
      <w:proofErr w:type="spellStart"/>
      <w:r>
        <w:rPr>
          <w:sz w:val="24"/>
          <w:szCs w:val="24"/>
        </w:rPr>
        <w:t>Zeilig</w:t>
      </w:r>
      <w:proofErr w:type="spellEnd"/>
      <w:r w:rsidR="00CE44C6">
        <w:rPr>
          <w:sz w:val="24"/>
          <w:szCs w:val="24"/>
        </w:rPr>
        <w:t xml:space="preserve"> (Senior Research Fellow, London College of Fashion)</w:t>
      </w:r>
    </w:p>
    <w:p w14:paraId="3FA72EED" w14:textId="1574D562" w:rsidR="00CE44C6" w:rsidRPr="00CE44C6" w:rsidRDefault="00CE44C6" w:rsidP="00CE44C6">
      <w:pPr>
        <w:rPr>
          <w:sz w:val="24"/>
          <w:szCs w:val="24"/>
        </w:rPr>
      </w:pPr>
      <w:r w:rsidRPr="00CE44C6">
        <w:rPr>
          <w:sz w:val="24"/>
          <w:szCs w:val="24"/>
        </w:rPr>
        <w:t>I have thought, spoken and written about the way in which our culture perpetrates stereotypes about dementia and tried to challenge the dominant representations and deep-rooted prejudices that guide the stories told about dementias. I work closely with people with dementias to find ways to ensure that their voices are heard.</w:t>
      </w:r>
      <w:r>
        <w:rPr>
          <w:sz w:val="24"/>
          <w:szCs w:val="24"/>
        </w:rPr>
        <w:t xml:space="preserve"> </w:t>
      </w:r>
      <w:r w:rsidRPr="00CE44C6">
        <w:rPr>
          <w:sz w:val="24"/>
          <w:szCs w:val="24"/>
        </w:rPr>
        <w:t>Working in a dementia care home in North Norfolk I developed a way of educating care home staff about dementia while also challenging some of the stigma they experience. I am currently preoccupied with the way in which co-creative arts can extend the agency of people with dementias.</w:t>
      </w:r>
    </w:p>
    <w:p w14:paraId="6AB19EF4" w14:textId="3B2BDEDE" w:rsidR="00FF0082" w:rsidRDefault="00FF0082" w:rsidP="00FF0082">
      <w:pPr>
        <w:rPr>
          <w:sz w:val="24"/>
          <w:szCs w:val="24"/>
        </w:rPr>
      </w:pPr>
    </w:p>
    <w:p w14:paraId="1D11B787" w14:textId="4CFBFBB7" w:rsidR="00FF0082" w:rsidRDefault="00FF0082" w:rsidP="00FF0082">
      <w:pPr>
        <w:rPr>
          <w:sz w:val="24"/>
          <w:szCs w:val="24"/>
        </w:rPr>
      </w:pPr>
      <w:r>
        <w:rPr>
          <w:sz w:val="24"/>
          <w:szCs w:val="24"/>
        </w:rPr>
        <w:t>Julian West</w:t>
      </w:r>
      <w:r w:rsidR="00CE44C6">
        <w:rPr>
          <w:sz w:val="24"/>
          <w:szCs w:val="24"/>
        </w:rPr>
        <w:t xml:space="preserve"> (Musician)</w:t>
      </w:r>
    </w:p>
    <w:p w14:paraId="70602823" w14:textId="08E0B84B" w:rsidR="005D02B2" w:rsidRDefault="005D02B2" w:rsidP="00FF0082">
      <w:pPr>
        <w:rPr>
          <w:sz w:val="24"/>
          <w:szCs w:val="24"/>
        </w:rPr>
      </w:pPr>
      <w:r w:rsidRPr="005D02B2">
        <w:rPr>
          <w:sz w:val="24"/>
          <w:szCs w:val="24"/>
        </w:rPr>
        <w:t xml:space="preserve">Over the last 25 years, I have combined a career as an oboist with developing participatory arts projects for many UK based organisations. This work has always included collaboration with people living with dementias, but for the last ten years or so, this has become the focus of my work. I am especially interested in the role of improvisation and the value of 'in the moment' experience. I am Head of Open Academy, the Royal Academy of Music's creative learning and participation programme. Since October 2016, I have been one of the core team of Created Out of Mind, the current holders of the </w:t>
      </w:r>
      <w:proofErr w:type="spellStart"/>
      <w:r w:rsidRPr="005D02B2">
        <w:rPr>
          <w:sz w:val="24"/>
          <w:szCs w:val="24"/>
        </w:rPr>
        <w:t>Wellcome</w:t>
      </w:r>
      <w:proofErr w:type="spellEnd"/>
      <w:r w:rsidRPr="005D02B2">
        <w:rPr>
          <w:sz w:val="24"/>
          <w:szCs w:val="24"/>
        </w:rPr>
        <w:t xml:space="preserve"> Trust’s Hub Award. This interdisciplinary team of scientists, visual artists, musicians, broadcasters, clinicians and </w:t>
      </w:r>
      <w:r w:rsidRPr="005D02B2">
        <w:rPr>
          <w:sz w:val="24"/>
          <w:szCs w:val="24"/>
        </w:rPr>
        <w:lastRenderedPageBreak/>
        <w:t>carers is exploring, challenging and shaping perceptions and understanding of dementias through science and the creative arts.</w:t>
      </w:r>
    </w:p>
    <w:p w14:paraId="300AC101" w14:textId="279B2034" w:rsidR="00CE44C6" w:rsidRDefault="00CE44C6" w:rsidP="00FF0082">
      <w:pPr>
        <w:rPr>
          <w:sz w:val="24"/>
          <w:szCs w:val="24"/>
        </w:rPr>
      </w:pPr>
    </w:p>
    <w:p w14:paraId="052F2065" w14:textId="05936BBB" w:rsidR="00CE44C6" w:rsidRDefault="00CE44C6" w:rsidP="00FF0082">
      <w:pPr>
        <w:rPr>
          <w:sz w:val="24"/>
          <w:szCs w:val="24"/>
        </w:rPr>
      </w:pPr>
      <w:r>
        <w:rPr>
          <w:sz w:val="24"/>
          <w:szCs w:val="24"/>
        </w:rPr>
        <w:t xml:space="preserve">Claire </w:t>
      </w:r>
      <w:proofErr w:type="spellStart"/>
      <w:r>
        <w:rPr>
          <w:sz w:val="24"/>
          <w:szCs w:val="24"/>
        </w:rPr>
        <w:t>Garabedian</w:t>
      </w:r>
      <w:proofErr w:type="spellEnd"/>
      <w:r>
        <w:rPr>
          <w:sz w:val="24"/>
          <w:szCs w:val="24"/>
        </w:rPr>
        <w:t xml:space="preserve"> (Researcher, University of Worcester)</w:t>
      </w:r>
    </w:p>
    <w:p w14:paraId="09436141" w14:textId="491B8D82" w:rsidR="00CE44C6" w:rsidRDefault="00CE44C6" w:rsidP="00CE44C6">
      <w:pPr>
        <w:rPr>
          <w:sz w:val="24"/>
          <w:szCs w:val="24"/>
        </w:rPr>
      </w:pPr>
      <w:r w:rsidRPr="00CE44C6">
        <w:rPr>
          <w:sz w:val="24"/>
          <w:szCs w:val="24"/>
        </w:rPr>
        <w:t xml:space="preserve">Dr Claire </w:t>
      </w:r>
      <w:proofErr w:type="spellStart"/>
      <w:r w:rsidRPr="00CE44C6">
        <w:rPr>
          <w:sz w:val="24"/>
          <w:szCs w:val="24"/>
        </w:rPr>
        <w:t>Garabedian</w:t>
      </w:r>
      <w:proofErr w:type="spellEnd"/>
      <w:r w:rsidRPr="00CE44C6">
        <w:rPr>
          <w:sz w:val="24"/>
          <w:szCs w:val="24"/>
        </w:rPr>
        <w:t>, a professional cellist and certified music practitioner, holds the uniquely titled post of ‘Researcher in Creative Arts and Dementia’. She is currently evaluating several creative arts and dementia projects and is a member of the supervisory team for </w:t>
      </w:r>
      <w:hyperlink r:id="rId4" w:tooltip="ADS, Dementia, Worcester" w:history="1">
        <w:r w:rsidRPr="00CE44C6">
          <w:rPr>
            <w:rStyle w:val="Hyperlink"/>
            <w:b/>
            <w:bCs/>
            <w:color w:val="auto"/>
            <w:sz w:val="24"/>
            <w:szCs w:val="24"/>
            <w:u w:val="none"/>
          </w:rPr>
          <w:t>‘</w:t>
        </w:r>
        <w:proofErr w:type="spellStart"/>
        <w:r w:rsidRPr="00CE44C6">
          <w:rPr>
            <w:rStyle w:val="Hyperlink"/>
            <w:b/>
            <w:bCs/>
            <w:color w:val="auto"/>
            <w:sz w:val="24"/>
            <w:szCs w:val="24"/>
            <w:u w:val="none"/>
          </w:rPr>
          <w:t>TAnDem</w:t>
        </w:r>
        <w:proofErr w:type="spellEnd"/>
        <w:r w:rsidRPr="00CE44C6">
          <w:rPr>
            <w:rStyle w:val="Hyperlink"/>
            <w:b/>
            <w:bCs/>
            <w:color w:val="auto"/>
            <w:sz w:val="24"/>
            <w:szCs w:val="24"/>
            <w:u w:val="none"/>
          </w:rPr>
          <w:t>’</w:t>
        </w:r>
      </w:hyperlink>
      <w:r w:rsidRPr="00CE44C6">
        <w:rPr>
          <w:sz w:val="24"/>
          <w:szCs w:val="24"/>
        </w:rPr>
        <w:t> </w:t>
      </w:r>
      <w:hyperlink r:id="rId5" w:tooltip="ADS, Dementia, Worcester" w:history="1">
        <w:r w:rsidRPr="00CE44C6">
          <w:rPr>
            <w:rStyle w:val="Hyperlink"/>
            <w:color w:val="auto"/>
            <w:sz w:val="24"/>
            <w:szCs w:val="24"/>
            <w:u w:val="none"/>
          </w:rPr>
          <w:t>(The Arts and Dementia) - the Nottingham-Worcester Universities Doctoral Training Centre</w:t>
        </w:r>
      </w:hyperlink>
      <w:r w:rsidRPr="00CE44C6">
        <w:rPr>
          <w:sz w:val="24"/>
          <w:szCs w:val="24"/>
        </w:rPr>
        <w:t>. She is in high demand as a guest lecturer and presenter throughout the UK and internationally.</w:t>
      </w:r>
    </w:p>
    <w:p w14:paraId="4110A13F" w14:textId="3606D2BE" w:rsidR="00734D30" w:rsidRDefault="00734D30" w:rsidP="00CE44C6">
      <w:pPr>
        <w:rPr>
          <w:sz w:val="24"/>
          <w:szCs w:val="24"/>
        </w:rPr>
      </w:pPr>
    </w:p>
    <w:p w14:paraId="3ECF893B" w14:textId="2E9BE7CE" w:rsidR="00734D30" w:rsidRDefault="00734D30" w:rsidP="00CE44C6">
      <w:pPr>
        <w:rPr>
          <w:sz w:val="24"/>
          <w:szCs w:val="24"/>
        </w:rPr>
      </w:pPr>
      <w:r>
        <w:rPr>
          <w:sz w:val="24"/>
          <w:szCs w:val="24"/>
        </w:rPr>
        <w:t>Paul Hudson (Forget-me-not project)</w:t>
      </w:r>
    </w:p>
    <w:p w14:paraId="08D0BAB6" w14:textId="603CD903" w:rsidR="00734D30" w:rsidRDefault="00734D30" w:rsidP="00734D30">
      <w:pPr>
        <w:rPr>
          <w:sz w:val="24"/>
          <w:szCs w:val="24"/>
        </w:rPr>
      </w:pPr>
      <w:r w:rsidRPr="00734D30">
        <w:rPr>
          <w:sz w:val="24"/>
          <w:szCs w:val="24"/>
        </w:rPr>
        <w:t>Paul has worked in the music and theatre sector as a performer, singing coach, company stage manager, director and creative engagement artist since 1992. In 2012 he began working with people living with dementia, their families and friends on the Alzheimer Scotland ‘Musical Memories’ project in Aberdeen. In August 2015 he took up his current full-time post at Capital Theatres, Edinburgh</w:t>
      </w:r>
      <w:r>
        <w:rPr>
          <w:sz w:val="24"/>
          <w:szCs w:val="24"/>
        </w:rPr>
        <w:t>: t</w:t>
      </w:r>
      <w:r w:rsidRPr="00734D30">
        <w:rPr>
          <w:sz w:val="24"/>
          <w:szCs w:val="24"/>
        </w:rPr>
        <w:t>he charitable trust that manages the King’s, Festival and Studio Theatres coordinating their dementia friendly communities project funded by the Life Changes Trust.</w:t>
      </w:r>
    </w:p>
    <w:p w14:paraId="195E42FA" w14:textId="503C2019" w:rsidR="00734D30" w:rsidRDefault="00734D30" w:rsidP="00734D30">
      <w:pPr>
        <w:rPr>
          <w:sz w:val="24"/>
          <w:szCs w:val="24"/>
        </w:rPr>
      </w:pPr>
    </w:p>
    <w:p w14:paraId="2DA85086" w14:textId="60FC2C1A" w:rsidR="00734D30" w:rsidRDefault="00734D30" w:rsidP="00734D30">
      <w:pPr>
        <w:rPr>
          <w:sz w:val="24"/>
          <w:szCs w:val="24"/>
        </w:rPr>
      </w:pPr>
      <w:r>
        <w:rPr>
          <w:sz w:val="24"/>
          <w:szCs w:val="24"/>
        </w:rPr>
        <w:t>Andrew Clark (Reader in Sociology, University of Salford)</w:t>
      </w:r>
    </w:p>
    <w:p w14:paraId="4534C3C0" w14:textId="322FE56B" w:rsidR="00734D30" w:rsidRPr="00734D30" w:rsidRDefault="00734D30" w:rsidP="00734D30">
      <w:pPr>
        <w:rPr>
          <w:sz w:val="24"/>
          <w:szCs w:val="24"/>
        </w:rPr>
      </w:pPr>
      <w:r>
        <w:rPr>
          <w:sz w:val="24"/>
          <w:szCs w:val="24"/>
        </w:rPr>
        <w:t>Andrew’s</w:t>
      </w:r>
      <w:r w:rsidRPr="00734D30">
        <w:rPr>
          <w:sz w:val="24"/>
          <w:szCs w:val="24"/>
        </w:rPr>
        <w:t xml:space="preserve"> research explores the relationships between marginalization and the spatiality of social life in the context of ideas about wellbeing, neighbourhood and community. He has a particular interest in methodology and methodological creativity. At the heart of his work is a commitment to undertaking interdisciplinary research that can enable an understanding of real world problems and issues.  Andrew is currently part of an international team working on an ESRC-NIHR funded 5-year study about ‘Neighbourhoods and Dementia' that is investigating how neighbourhoods support the wellbeing and everyday lives of people with dementia and their care partners.</w:t>
      </w:r>
    </w:p>
    <w:p w14:paraId="4663AB12" w14:textId="77777777" w:rsidR="00734D30" w:rsidRPr="00CE44C6" w:rsidRDefault="00734D30" w:rsidP="00CE44C6">
      <w:pPr>
        <w:rPr>
          <w:sz w:val="24"/>
          <w:szCs w:val="24"/>
        </w:rPr>
      </w:pPr>
    </w:p>
    <w:p w14:paraId="36A3F554" w14:textId="77777777" w:rsidR="00CE44C6" w:rsidRPr="00FF0082" w:rsidRDefault="00CE44C6" w:rsidP="00FF0082">
      <w:pPr>
        <w:rPr>
          <w:sz w:val="24"/>
          <w:szCs w:val="24"/>
        </w:rPr>
      </w:pPr>
    </w:p>
    <w:p w14:paraId="5BEAB202" w14:textId="77777777" w:rsidR="00FF0082" w:rsidRPr="006932F4" w:rsidRDefault="00FF0082" w:rsidP="006932F4">
      <w:pPr>
        <w:rPr>
          <w:sz w:val="24"/>
          <w:szCs w:val="24"/>
        </w:rPr>
      </w:pPr>
    </w:p>
    <w:p w14:paraId="34A27569" w14:textId="77777777" w:rsidR="006932F4" w:rsidRPr="00455324" w:rsidRDefault="006932F4" w:rsidP="00DD7827">
      <w:pPr>
        <w:rPr>
          <w:sz w:val="24"/>
          <w:szCs w:val="24"/>
        </w:rPr>
      </w:pPr>
    </w:p>
    <w:sectPr w:rsidR="006932F4" w:rsidRPr="00455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24"/>
    <w:rsid w:val="00251308"/>
    <w:rsid w:val="00290DD8"/>
    <w:rsid w:val="00330281"/>
    <w:rsid w:val="003D77F9"/>
    <w:rsid w:val="00447256"/>
    <w:rsid w:val="00455324"/>
    <w:rsid w:val="004B7A09"/>
    <w:rsid w:val="005D02B2"/>
    <w:rsid w:val="006932F4"/>
    <w:rsid w:val="00734D30"/>
    <w:rsid w:val="007D1910"/>
    <w:rsid w:val="008B5960"/>
    <w:rsid w:val="009772D1"/>
    <w:rsid w:val="00AD3845"/>
    <w:rsid w:val="00B6490B"/>
    <w:rsid w:val="00CE44C6"/>
    <w:rsid w:val="00DD7827"/>
    <w:rsid w:val="00FF0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9CF5"/>
  <w15:chartTrackingRefBased/>
  <w15:docId w15:val="{15051D32-C9DB-4DDA-93EB-8B306E51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4C6"/>
    <w:rPr>
      <w:color w:val="0563C1" w:themeColor="hyperlink"/>
      <w:u w:val="single"/>
    </w:rPr>
  </w:style>
  <w:style w:type="character" w:styleId="UnresolvedMention">
    <w:name w:val="Unresolved Mention"/>
    <w:basedOn w:val="DefaultParagraphFont"/>
    <w:uiPriority w:val="99"/>
    <w:semiHidden/>
    <w:unhideWhenUsed/>
    <w:rsid w:val="00CE44C6"/>
    <w:rPr>
      <w:color w:val="808080"/>
      <w:shd w:val="clear" w:color="auto" w:fill="E6E6E6"/>
    </w:rPr>
  </w:style>
  <w:style w:type="paragraph" w:styleId="BalloonText">
    <w:name w:val="Balloon Text"/>
    <w:basedOn w:val="Normal"/>
    <w:link w:val="BalloonTextChar"/>
    <w:uiPriority w:val="99"/>
    <w:semiHidden/>
    <w:unhideWhenUsed/>
    <w:rsid w:val="00251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91862">
      <w:bodyDiv w:val="1"/>
      <w:marLeft w:val="0"/>
      <w:marRight w:val="0"/>
      <w:marTop w:val="0"/>
      <w:marBottom w:val="0"/>
      <w:divBdr>
        <w:top w:val="none" w:sz="0" w:space="0" w:color="auto"/>
        <w:left w:val="none" w:sz="0" w:space="0" w:color="auto"/>
        <w:bottom w:val="none" w:sz="0" w:space="0" w:color="auto"/>
        <w:right w:val="none" w:sz="0" w:space="0" w:color="auto"/>
      </w:divBdr>
    </w:div>
    <w:div w:id="707528522">
      <w:bodyDiv w:val="1"/>
      <w:marLeft w:val="0"/>
      <w:marRight w:val="0"/>
      <w:marTop w:val="0"/>
      <w:marBottom w:val="0"/>
      <w:divBdr>
        <w:top w:val="none" w:sz="0" w:space="0" w:color="auto"/>
        <w:left w:val="none" w:sz="0" w:space="0" w:color="auto"/>
        <w:bottom w:val="none" w:sz="0" w:space="0" w:color="auto"/>
        <w:right w:val="none" w:sz="0" w:space="0" w:color="auto"/>
      </w:divBdr>
    </w:div>
    <w:div w:id="899943502">
      <w:bodyDiv w:val="1"/>
      <w:marLeft w:val="0"/>
      <w:marRight w:val="0"/>
      <w:marTop w:val="0"/>
      <w:marBottom w:val="0"/>
      <w:divBdr>
        <w:top w:val="none" w:sz="0" w:space="0" w:color="auto"/>
        <w:left w:val="none" w:sz="0" w:space="0" w:color="auto"/>
        <w:bottom w:val="none" w:sz="0" w:space="0" w:color="auto"/>
        <w:right w:val="none" w:sz="0" w:space="0" w:color="auto"/>
      </w:divBdr>
    </w:div>
    <w:div w:id="1005522709">
      <w:bodyDiv w:val="1"/>
      <w:marLeft w:val="0"/>
      <w:marRight w:val="0"/>
      <w:marTop w:val="0"/>
      <w:marBottom w:val="0"/>
      <w:divBdr>
        <w:top w:val="none" w:sz="0" w:space="0" w:color="auto"/>
        <w:left w:val="none" w:sz="0" w:space="0" w:color="auto"/>
        <w:bottom w:val="none" w:sz="0" w:space="0" w:color="auto"/>
        <w:right w:val="none" w:sz="0" w:space="0" w:color="auto"/>
      </w:divBdr>
      <w:divsChild>
        <w:div w:id="1913352108">
          <w:marLeft w:val="0"/>
          <w:marRight w:val="0"/>
          <w:marTop w:val="280"/>
          <w:marBottom w:val="280"/>
          <w:divBdr>
            <w:top w:val="none" w:sz="0" w:space="0" w:color="auto"/>
            <w:left w:val="none" w:sz="0" w:space="0" w:color="auto"/>
            <w:bottom w:val="none" w:sz="0" w:space="0" w:color="auto"/>
            <w:right w:val="none" w:sz="0" w:space="0" w:color="auto"/>
          </w:divBdr>
        </w:div>
        <w:div w:id="999649730">
          <w:marLeft w:val="0"/>
          <w:marRight w:val="0"/>
          <w:marTop w:val="280"/>
          <w:marBottom w:val="280"/>
          <w:divBdr>
            <w:top w:val="none" w:sz="0" w:space="0" w:color="auto"/>
            <w:left w:val="none" w:sz="0" w:space="0" w:color="auto"/>
            <w:bottom w:val="none" w:sz="0" w:space="0" w:color="auto"/>
            <w:right w:val="none" w:sz="0" w:space="0" w:color="auto"/>
          </w:divBdr>
        </w:div>
      </w:divsChild>
    </w:div>
    <w:div w:id="1098522227">
      <w:bodyDiv w:val="1"/>
      <w:marLeft w:val="0"/>
      <w:marRight w:val="0"/>
      <w:marTop w:val="0"/>
      <w:marBottom w:val="0"/>
      <w:divBdr>
        <w:top w:val="none" w:sz="0" w:space="0" w:color="auto"/>
        <w:left w:val="none" w:sz="0" w:space="0" w:color="auto"/>
        <w:bottom w:val="none" w:sz="0" w:space="0" w:color="auto"/>
        <w:right w:val="none" w:sz="0" w:space="0" w:color="auto"/>
      </w:divBdr>
    </w:div>
    <w:div w:id="1114712376">
      <w:bodyDiv w:val="1"/>
      <w:marLeft w:val="0"/>
      <w:marRight w:val="0"/>
      <w:marTop w:val="0"/>
      <w:marBottom w:val="0"/>
      <w:divBdr>
        <w:top w:val="none" w:sz="0" w:space="0" w:color="auto"/>
        <w:left w:val="none" w:sz="0" w:space="0" w:color="auto"/>
        <w:bottom w:val="none" w:sz="0" w:space="0" w:color="auto"/>
        <w:right w:val="none" w:sz="0" w:space="0" w:color="auto"/>
      </w:divBdr>
    </w:div>
    <w:div w:id="1226841137">
      <w:bodyDiv w:val="1"/>
      <w:marLeft w:val="0"/>
      <w:marRight w:val="0"/>
      <w:marTop w:val="0"/>
      <w:marBottom w:val="0"/>
      <w:divBdr>
        <w:top w:val="none" w:sz="0" w:space="0" w:color="auto"/>
        <w:left w:val="none" w:sz="0" w:space="0" w:color="auto"/>
        <w:bottom w:val="none" w:sz="0" w:space="0" w:color="auto"/>
        <w:right w:val="none" w:sz="0" w:space="0" w:color="auto"/>
      </w:divBdr>
    </w:div>
    <w:div w:id="1262570201">
      <w:bodyDiv w:val="1"/>
      <w:marLeft w:val="0"/>
      <w:marRight w:val="0"/>
      <w:marTop w:val="0"/>
      <w:marBottom w:val="0"/>
      <w:divBdr>
        <w:top w:val="none" w:sz="0" w:space="0" w:color="auto"/>
        <w:left w:val="none" w:sz="0" w:space="0" w:color="auto"/>
        <w:bottom w:val="none" w:sz="0" w:space="0" w:color="auto"/>
        <w:right w:val="none" w:sz="0" w:space="0" w:color="auto"/>
      </w:divBdr>
    </w:div>
    <w:div w:id="1487671561">
      <w:bodyDiv w:val="1"/>
      <w:marLeft w:val="0"/>
      <w:marRight w:val="0"/>
      <w:marTop w:val="0"/>
      <w:marBottom w:val="0"/>
      <w:divBdr>
        <w:top w:val="none" w:sz="0" w:space="0" w:color="auto"/>
        <w:left w:val="none" w:sz="0" w:space="0" w:color="auto"/>
        <w:bottom w:val="none" w:sz="0" w:space="0" w:color="auto"/>
        <w:right w:val="none" w:sz="0" w:space="0" w:color="auto"/>
      </w:divBdr>
    </w:div>
    <w:div w:id="1618751735">
      <w:bodyDiv w:val="1"/>
      <w:marLeft w:val="0"/>
      <w:marRight w:val="0"/>
      <w:marTop w:val="0"/>
      <w:marBottom w:val="0"/>
      <w:divBdr>
        <w:top w:val="none" w:sz="0" w:space="0" w:color="auto"/>
        <w:left w:val="none" w:sz="0" w:space="0" w:color="auto"/>
        <w:bottom w:val="none" w:sz="0" w:space="0" w:color="auto"/>
        <w:right w:val="none" w:sz="0" w:space="0" w:color="auto"/>
      </w:divBdr>
    </w:div>
    <w:div w:id="1657152138">
      <w:bodyDiv w:val="1"/>
      <w:marLeft w:val="0"/>
      <w:marRight w:val="0"/>
      <w:marTop w:val="0"/>
      <w:marBottom w:val="0"/>
      <w:divBdr>
        <w:top w:val="none" w:sz="0" w:space="0" w:color="auto"/>
        <w:left w:val="none" w:sz="0" w:space="0" w:color="auto"/>
        <w:bottom w:val="none" w:sz="0" w:space="0" w:color="auto"/>
        <w:right w:val="none" w:sz="0" w:space="0" w:color="auto"/>
      </w:divBdr>
    </w:div>
    <w:div w:id="1915577971">
      <w:bodyDiv w:val="1"/>
      <w:marLeft w:val="0"/>
      <w:marRight w:val="0"/>
      <w:marTop w:val="0"/>
      <w:marBottom w:val="0"/>
      <w:divBdr>
        <w:top w:val="none" w:sz="0" w:space="0" w:color="auto"/>
        <w:left w:val="none" w:sz="0" w:space="0" w:color="auto"/>
        <w:bottom w:val="none" w:sz="0" w:space="0" w:color="auto"/>
        <w:right w:val="none" w:sz="0" w:space="0" w:color="auto"/>
      </w:divBdr>
    </w:div>
    <w:div w:id="2010715953">
      <w:bodyDiv w:val="1"/>
      <w:marLeft w:val="0"/>
      <w:marRight w:val="0"/>
      <w:marTop w:val="0"/>
      <w:marBottom w:val="0"/>
      <w:divBdr>
        <w:top w:val="none" w:sz="0" w:space="0" w:color="auto"/>
        <w:left w:val="none" w:sz="0" w:space="0" w:color="auto"/>
        <w:bottom w:val="none" w:sz="0" w:space="0" w:color="auto"/>
        <w:right w:val="none" w:sz="0" w:space="0" w:color="auto"/>
      </w:divBdr>
    </w:div>
    <w:div w:id="2030791121">
      <w:bodyDiv w:val="1"/>
      <w:marLeft w:val="0"/>
      <w:marRight w:val="0"/>
      <w:marTop w:val="0"/>
      <w:marBottom w:val="0"/>
      <w:divBdr>
        <w:top w:val="none" w:sz="0" w:space="0" w:color="auto"/>
        <w:left w:val="none" w:sz="0" w:space="0" w:color="auto"/>
        <w:bottom w:val="none" w:sz="0" w:space="0" w:color="auto"/>
        <w:right w:val="none" w:sz="0" w:space="0" w:color="auto"/>
      </w:divBdr>
      <w:divsChild>
        <w:div w:id="2007584177">
          <w:marLeft w:val="0"/>
          <w:marRight w:val="0"/>
          <w:marTop w:val="0"/>
          <w:marBottom w:val="0"/>
          <w:divBdr>
            <w:top w:val="none" w:sz="0" w:space="0" w:color="auto"/>
            <w:left w:val="none" w:sz="0" w:space="0" w:color="auto"/>
            <w:bottom w:val="none" w:sz="0" w:space="0" w:color="auto"/>
            <w:right w:val="none" w:sz="0" w:space="0" w:color="auto"/>
          </w:divBdr>
        </w:div>
        <w:div w:id="668680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orcester.ac.uk/discover/tandem-phd-studentship.html" TargetMode="External"/><Relationship Id="rId4" Type="http://schemas.openxmlformats.org/officeDocument/2006/relationships/hyperlink" Target="https://www.worcester.ac.uk/discover/tandem-phd-student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cp:lastModifiedBy>
  <cp:revision>3</cp:revision>
  <cp:lastPrinted>2018-04-23T10:38:00Z</cp:lastPrinted>
  <dcterms:created xsi:type="dcterms:W3CDTF">2018-04-23T10:38:00Z</dcterms:created>
  <dcterms:modified xsi:type="dcterms:W3CDTF">2018-04-23T10:56:00Z</dcterms:modified>
</cp:coreProperties>
</file>